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CellMar>
          <w:top w:w="150" w:type="dxa"/>
          <w:left w:w="150" w:type="dxa"/>
          <w:bottom w:w="150" w:type="dxa"/>
          <w:right w:w="150" w:type="dxa"/>
        </w:tblCellMar>
        <w:tblLook w:val="04A0"/>
      </w:tblPr>
      <w:tblGrid>
        <w:gridCol w:w="9955"/>
      </w:tblGrid>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jc w:val="center"/>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noProof/>
                <w:color w:val="000000"/>
                <w:sz w:val="24"/>
                <w:szCs w:val="24"/>
                <w:lang w:eastAsia="ru-RU"/>
              </w:rPr>
              <w:drawing>
                <wp:inline distT="0" distB="0" distL="0" distR="0">
                  <wp:extent cx="494030" cy="593090"/>
                  <wp:effectExtent l="19050" t="0" r="127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4" cstate="print"/>
                          <a:srcRect/>
                          <a:stretch>
                            <a:fillRect/>
                          </a:stretch>
                        </pic:blipFill>
                        <pic:spPr bwMode="auto">
                          <a:xfrm>
                            <a:off x="0" y="0"/>
                            <a:ext cx="494030" cy="593090"/>
                          </a:xfrm>
                          <a:prstGeom prst="rect">
                            <a:avLst/>
                          </a:prstGeom>
                          <a:noFill/>
                          <a:ln w="9525">
                            <a:noFill/>
                            <a:miter lim="800000"/>
                            <a:headEnd/>
                            <a:tailEnd/>
                          </a:ln>
                        </pic:spPr>
                      </pic:pic>
                    </a:graphicData>
                  </a:graphic>
                </wp:inline>
              </w:drawing>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b/>
                <w:bCs/>
                <w:color w:val="000000"/>
                <w:sz w:val="24"/>
                <w:szCs w:val="24"/>
                <w:lang w:eastAsia="ru-RU"/>
              </w:rPr>
              <w:t>Republica Moldova</w:t>
            </w:r>
          </w:p>
        </w:tc>
      </w:tr>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jc w:val="center"/>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PARLAMENTUL</w:t>
            </w:r>
          </w:p>
        </w:tc>
      </w:tr>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jc w:val="center"/>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LEGE</w:t>
            </w:r>
            <w:r w:rsidRPr="00C401D0">
              <w:rPr>
                <w:rFonts w:ascii="Times New Roman" w:eastAsia="Times New Roman" w:hAnsi="Times New Roman" w:cs="Times New Roman"/>
                <w:color w:val="000000"/>
                <w:sz w:val="24"/>
                <w:szCs w:val="24"/>
                <w:lang w:eastAsia="ru-RU"/>
              </w:rPr>
              <w:t> Nr. 24 </w:t>
            </w:r>
            <w:r w:rsidRPr="00C401D0">
              <w:rPr>
                <w:rFonts w:ascii="Times New Roman" w:eastAsia="Times New Roman" w:hAnsi="Times New Roman" w:cs="Times New Roman"/>
                <w:color w:val="000000"/>
                <w:sz w:val="24"/>
                <w:szCs w:val="24"/>
                <w:lang w:eastAsia="ru-RU"/>
              </w:rPr>
              <w:br/>
              <w:t>din  22.02.2008</w:t>
            </w:r>
          </w:p>
        </w:tc>
      </w:tr>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jc w:val="center"/>
              <w:rPr>
                <w:rFonts w:ascii="Times New Roman" w:eastAsia="Times New Roman" w:hAnsi="Times New Roman" w:cs="Times New Roman"/>
                <w:b/>
                <w:bCs/>
                <w:color w:val="000000"/>
                <w:sz w:val="24"/>
                <w:szCs w:val="24"/>
                <w:lang w:eastAsia="ru-RU"/>
              </w:rPr>
            </w:pPr>
            <w:r w:rsidRPr="00C401D0">
              <w:rPr>
                <w:rFonts w:ascii="Times New Roman" w:eastAsia="Times New Roman" w:hAnsi="Times New Roman" w:cs="Times New Roman"/>
                <w:b/>
                <w:bCs/>
                <w:color w:val="000000"/>
                <w:sz w:val="24"/>
                <w:szCs w:val="24"/>
                <w:lang w:eastAsia="ru-RU"/>
              </w:rPr>
              <w:t>cu privire la arbitrajul comercial internaţional</w:t>
            </w:r>
          </w:p>
        </w:tc>
      </w:tr>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xml:space="preserve">Publicat : 20.05.2008 în Monitorul Oficial Nr. 88-89     </w:t>
            </w:r>
            <w:proofErr w:type="spellStart"/>
            <w:r w:rsidRPr="00C401D0">
              <w:rPr>
                <w:rFonts w:ascii="Times New Roman" w:eastAsia="Times New Roman" w:hAnsi="Times New Roman" w:cs="Times New Roman"/>
                <w:color w:val="000000"/>
                <w:sz w:val="24"/>
                <w:szCs w:val="24"/>
                <w:lang w:eastAsia="ru-RU"/>
              </w:rPr>
              <w:t>art</w:t>
            </w:r>
            <w:proofErr w:type="spellEnd"/>
            <w:r w:rsidRPr="00C401D0">
              <w:rPr>
                <w:rFonts w:ascii="Times New Roman" w:eastAsia="Times New Roman" w:hAnsi="Times New Roman" w:cs="Times New Roman"/>
                <w:color w:val="000000"/>
                <w:sz w:val="24"/>
                <w:szCs w:val="24"/>
                <w:lang w:eastAsia="ru-RU"/>
              </w:rPr>
              <w:t xml:space="preserve"> Nr : 316     Data </w:t>
            </w:r>
            <w:proofErr w:type="spellStart"/>
            <w:r w:rsidRPr="00C401D0">
              <w:rPr>
                <w:rFonts w:ascii="Times New Roman" w:eastAsia="Times New Roman" w:hAnsi="Times New Roman" w:cs="Times New Roman"/>
                <w:color w:val="000000"/>
                <w:sz w:val="24"/>
                <w:szCs w:val="24"/>
                <w:lang w:eastAsia="ru-RU"/>
              </w:rPr>
              <w:t>intrarii</w:t>
            </w:r>
            <w:proofErr w:type="spellEnd"/>
            <w:r w:rsidRPr="00C401D0">
              <w:rPr>
                <w:rFonts w:ascii="Times New Roman" w:eastAsia="Times New Roman" w:hAnsi="Times New Roman" w:cs="Times New Roman"/>
                <w:color w:val="000000"/>
                <w:sz w:val="24"/>
                <w:szCs w:val="24"/>
                <w:lang w:eastAsia="ru-RU"/>
              </w:rPr>
              <w:t xml:space="preserve"> in vigoare : 20.06.2008</w:t>
            </w:r>
          </w:p>
        </w:tc>
      </w:tr>
      <w:tr w:rsidR="00C401D0" w:rsidRPr="00C401D0" w:rsidTr="00C401D0">
        <w:trPr>
          <w:tblCellSpacing w:w="75" w:type="dxa"/>
        </w:trPr>
        <w:tc>
          <w:tcPr>
            <w:tcW w:w="0" w:type="auto"/>
            <w:tcBorders>
              <w:top w:val="nil"/>
              <w:left w:val="nil"/>
              <w:bottom w:val="nil"/>
              <w:right w:val="nil"/>
            </w:tcBorders>
            <w:vAlign w:val="center"/>
            <w:hideMark/>
          </w:tcPr>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CE" w:eastAsia="Times New Roman" w:hAnsi="Times New Roman CE" w:cs="Times New Roman"/>
                <w:i/>
                <w:iCs/>
                <w:color w:val="FF0000"/>
                <w:sz w:val="24"/>
                <w:szCs w:val="24"/>
                <w:lang w:eastAsia="ru-RU"/>
              </w:rPr>
              <w:t>MODIFICAT</w:t>
            </w:r>
            <w:r w:rsidRPr="00C401D0">
              <w:rPr>
                <w:rFonts w:ascii="Times New Roman CE" w:eastAsia="Times New Roman" w:hAnsi="Times New Roman CE" w:cs="Times New Roman"/>
                <w:i/>
                <w:iCs/>
                <w:color w:val="FF0000"/>
                <w:sz w:val="24"/>
                <w:szCs w:val="24"/>
                <w:lang w:eastAsia="ru-RU"/>
              </w:rPr>
              <w:br/>
              <w:t>    </w:t>
            </w:r>
            <w:hyperlink r:id="rId5" w:history="1">
              <w:r w:rsidRPr="00C401D0">
                <w:rPr>
                  <w:rFonts w:ascii="Times New Roman" w:eastAsia="Times New Roman" w:hAnsi="Times New Roman" w:cs="Times New Roman"/>
                  <w:i/>
                  <w:iCs/>
                  <w:color w:val="0000FF"/>
                  <w:sz w:val="24"/>
                  <w:szCs w:val="24"/>
                  <w:u w:val="single"/>
                  <w:lang w:eastAsia="ru-RU"/>
                </w:rPr>
                <w:t>LP238 din 08.11.18, MO441-447/30.11.18 art.709</w:t>
              </w:r>
            </w:hyperlink>
            <w:r w:rsidRPr="00C401D0">
              <w:rPr>
                <w:rFonts w:ascii="Times New Roman" w:eastAsia="Times New Roman" w:hAnsi="Times New Roman" w:cs="Times New Roman"/>
                <w:color w:val="000000"/>
                <w:sz w:val="24"/>
                <w:szCs w:val="24"/>
                <w:lang w:eastAsia="ru-RU"/>
              </w:rPr>
              <w:br/>
            </w:r>
            <w:r w:rsidRPr="00C401D0">
              <w:rPr>
                <w:rFonts w:ascii="Times New Roman CE" w:eastAsia="Times New Roman" w:hAnsi="Times New Roman CE" w:cs="Times New Roman"/>
                <w:i/>
                <w:iCs/>
                <w:color w:val="FF0000"/>
                <w:sz w:val="24"/>
                <w:szCs w:val="24"/>
                <w:lang w:eastAsia="ru-RU"/>
              </w:rPr>
              <w:t>    </w:t>
            </w:r>
            <w:hyperlink r:id="rId6" w:history="1">
              <w:r w:rsidRPr="00C401D0">
                <w:rPr>
                  <w:rFonts w:ascii="Times New Roman" w:eastAsia="Times New Roman" w:hAnsi="Times New Roman" w:cs="Times New Roman"/>
                  <w:i/>
                  <w:iCs/>
                  <w:color w:val="0000FF"/>
                  <w:sz w:val="24"/>
                  <w:szCs w:val="24"/>
                  <w:u w:val="single"/>
                  <w:lang w:eastAsia="ru-RU"/>
                </w:rPr>
                <w:t>LP66 din 13.04.17, MO171-180/02.06.17 art.297</w:t>
              </w:r>
            </w:hyperlink>
            <w:r w:rsidRPr="00C401D0">
              <w:rPr>
                <w:rFonts w:ascii="Times New Roman" w:eastAsia="Times New Roman" w:hAnsi="Times New Roman" w:cs="Times New Roman"/>
                <w:color w:val="000000"/>
                <w:sz w:val="24"/>
                <w:szCs w:val="24"/>
                <w:lang w:eastAsia="ru-RU"/>
              </w:rPr>
              <w:br/>
            </w:r>
            <w:r w:rsidRPr="00C401D0">
              <w:rPr>
                <w:rFonts w:ascii="Times New Roman CE" w:eastAsia="Times New Roman" w:hAnsi="Times New Roman CE" w:cs="Times New Roman"/>
                <w:i/>
                <w:iCs/>
                <w:color w:val="FF0000"/>
                <w:sz w:val="24"/>
                <w:szCs w:val="24"/>
                <w:lang w:eastAsia="ru-RU"/>
              </w:rPr>
              <w:t>    </w:t>
            </w:r>
            <w:hyperlink r:id="rId7" w:history="1">
              <w:r w:rsidRPr="00C401D0">
                <w:rPr>
                  <w:rFonts w:ascii="Times New Roman" w:eastAsia="Times New Roman" w:hAnsi="Times New Roman" w:cs="Times New Roman"/>
                  <w:i/>
                  <w:iCs/>
                  <w:color w:val="0000FF"/>
                  <w:sz w:val="24"/>
                  <w:szCs w:val="24"/>
                  <w:u w:val="single"/>
                  <w:lang w:eastAsia="ru-RU"/>
                </w:rPr>
                <w:t>LP211 din 29.07.16, MO338-341/30.09.16 art.698</w:t>
              </w:r>
            </w:hyperlink>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i/>
                <w:iCs/>
                <w:color w:val="FF0000"/>
                <w:sz w:val="24"/>
                <w:szCs w:val="24"/>
                <w:lang w:eastAsia="ru-RU"/>
              </w:rPr>
              <w:t>    </w:t>
            </w:r>
            <w:hyperlink r:id="rId8" w:history="1">
              <w:r w:rsidRPr="00C401D0">
                <w:rPr>
                  <w:rFonts w:ascii="Times New Roman" w:eastAsia="Times New Roman" w:hAnsi="Times New Roman" w:cs="Times New Roman"/>
                  <w:i/>
                  <w:iCs/>
                  <w:color w:val="0000FF"/>
                  <w:sz w:val="24"/>
                  <w:szCs w:val="24"/>
                  <w:u w:val="single"/>
                  <w:lang w:eastAsia="ru-RU"/>
                </w:rPr>
                <w:t>LP135 din 03.07.15, MO213-222/14.08.15 art.432</w:t>
              </w:r>
            </w:hyperlink>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i/>
                <w:iCs/>
                <w:color w:val="FF0000"/>
                <w:sz w:val="24"/>
                <w:szCs w:val="24"/>
                <w:lang w:eastAsia="ru-RU"/>
              </w:rPr>
              <w:t>    </w:t>
            </w:r>
            <w:hyperlink r:id="rId9" w:history="1">
              <w:r w:rsidRPr="00C401D0">
                <w:rPr>
                  <w:rFonts w:ascii="Times New Roman" w:eastAsia="Times New Roman" w:hAnsi="Times New Roman" w:cs="Times New Roman"/>
                  <w:i/>
                  <w:iCs/>
                  <w:color w:val="0000FF"/>
                  <w:sz w:val="24"/>
                  <w:szCs w:val="24"/>
                  <w:u w:val="single"/>
                  <w:lang w:eastAsia="ru-RU"/>
                </w:rPr>
                <w:t>LP29 din 06.03.12, MO48/13.03.12 art.146; în vigoare 13.03.12</w:t>
              </w:r>
            </w:hyperlink>
            <w:r w:rsidRPr="00C401D0">
              <w:rPr>
                <w:rFonts w:ascii="Times New Roman" w:eastAsia="Times New Roman" w:hAnsi="Times New Roman" w:cs="Times New Roman"/>
                <w:color w:val="000000"/>
                <w:sz w:val="24"/>
                <w:szCs w:val="24"/>
                <w:lang w:eastAsia="ru-RU"/>
              </w:rPr>
              <w:br/>
              <w:t>    </w:t>
            </w:r>
            <w:hyperlink r:id="rId10" w:history="1">
              <w:r w:rsidRPr="00C401D0">
                <w:rPr>
                  <w:rFonts w:ascii="Times New Roman" w:eastAsia="Times New Roman" w:hAnsi="Times New Roman" w:cs="Times New Roman"/>
                  <w:i/>
                  <w:iCs/>
                  <w:color w:val="0000FF"/>
                  <w:sz w:val="24"/>
                  <w:szCs w:val="24"/>
                  <w:u w:val="single"/>
                  <w:lang w:eastAsia="ru-RU"/>
                </w:rPr>
                <w:t>HCC3 din 09.02.12, MO38-41/24.02.12 art.7; în vigoare 09.02.12</w:t>
              </w:r>
            </w:hyperlink>
            <w:r w:rsidRPr="00C401D0">
              <w:rPr>
                <w:rFonts w:ascii="Times New Roman" w:eastAsia="Times New Roman" w:hAnsi="Times New Roman" w:cs="Times New Roman"/>
                <w:color w:val="000000"/>
                <w:sz w:val="24"/>
                <w:szCs w:val="24"/>
                <w:lang w:eastAsia="ru-RU"/>
              </w:rPr>
              <w:br/>
              <w:t>    </w:t>
            </w:r>
            <w:hyperlink r:id="rId11" w:history="1">
              <w:r w:rsidRPr="00C401D0">
                <w:rPr>
                  <w:rFonts w:ascii="Times New Roman" w:eastAsia="Times New Roman" w:hAnsi="Times New Roman" w:cs="Times New Roman"/>
                  <w:i/>
                  <w:iCs/>
                  <w:color w:val="0000FF"/>
                  <w:sz w:val="24"/>
                  <w:szCs w:val="24"/>
                  <w:u w:val="single"/>
                  <w:lang w:eastAsia="ru-RU"/>
                </w:rPr>
                <w:t>LP163 din 22.07.11, MO146/28.08.11 art.448; în vigoare 12.09.11</w:t>
              </w:r>
            </w:hyperlink>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br/>
              <w:t>    Parlamentul adoptă prezenta lege organică.</w:t>
            </w:r>
            <w:r w:rsidRPr="00C401D0">
              <w:rPr>
                <w:rFonts w:ascii="Times New Roman" w:eastAsia="Times New Roman" w:hAnsi="Times New Roman" w:cs="Times New Roman"/>
                <w:color w:val="000000"/>
                <w:sz w:val="24"/>
                <w:szCs w:val="24"/>
                <w:lang w:eastAsia="ru-RU"/>
              </w:rPr>
              <w:br/>
              <w:t xml:space="preserve">    În prezenta lege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luate în considerare prevederile tratatelor internaţionale cu privire la arbitrajul comercial internaţional la care Republica Moldova este parte, precum şi ale Legii model din 1985 privind arbitrajul comercial internaţional, adoptată de Comisia ONU pentru Dreptul Comercial Internaţional, aprobată de Adunarea Generală a ONU şi propusă spre utilizare în legislaţiile naţionale.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I</w:t>
            </w:r>
            <w:r w:rsidRPr="00C401D0">
              <w:rPr>
                <w:rFonts w:ascii="Times New Roman" w:eastAsia="Times New Roman" w:hAnsi="Times New Roman" w:cs="Times New Roman"/>
                <w:b/>
                <w:bCs/>
                <w:color w:val="000000"/>
                <w:sz w:val="24"/>
                <w:szCs w:val="24"/>
                <w:lang w:eastAsia="ru-RU"/>
              </w:rPr>
              <w:br/>
              <w:t>DISPOZIŢII GENERALE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 Articolul 1</w:t>
            </w:r>
            <w:r w:rsidRPr="00C401D0">
              <w:rPr>
                <w:rFonts w:ascii="Times New Roman" w:eastAsia="Times New Roman" w:hAnsi="Times New Roman" w:cs="Times New Roman"/>
                <w:color w:val="000000"/>
                <w:sz w:val="24"/>
                <w:szCs w:val="24"/>
                <w:lang w:eastAsia="ru-RU"/>
              </w:rPr>
              <w:t>. Domeniul de aplicare</w:t>
            </w:r>
            <w:r w:rsidRPr="00C401D0">
              <w:rPr>
                <w:rFonts w:ascii="Times New Roman" w:eastAsia="Times New Roman" w:hAnsi="Times New Roman" w:cs="Times New Roman"/>
                <w:color w:val="000000"/>
                <w:sz w:val="24"/>
                <w:szCs w:val="24"/>
                <w:lang w:eastAsia="ru-RU"/>
              </w:rPr>
              <w:br/>
              <w:t>    (1) Prezenta lege se aplică în cazul în care sediul arbitrajului comercial internaţional se află pe teritoriul Republicii Moldova. Prevederile art.8, 9, 38, 39 se aplică şi în cazul în care sediul arbitrajului se află în afara teritoriului Republicii Moldova.</w:t>
            </w:r>
            <w:r w:rsidRPr="00C401D0">
              <w:rPr>
                <w:rFonts w:ascii="Times New Roman" w:eastAsia="Times New Roman" w:hAnsi="Times New Roman" w:cs="Times New Roman"/>
                <w:color w:val="000000"/>
                <w:sz w:val="24"/>
                <w:szCs w:val="24"/>
                <w:lang w:eastAsia="ru-RU"/>
              </w:rPr>
              <w:br/>
              <w:t>    (2) Arbitrajul se consideră internaţional dacă:</w:t>
            </w:r>
            <w:r w:rsidRPr="00C401D0">
              <w:rPr>
                <w:rFonts w:ascii="Times New Roman" w:eastAsia="Times New Roman" w:hAnsi="Times New Roman" w:cs="Times New Roman"/>
                <w:color w:val="000000"/>
                <w:sz w:val="24"/>
                <w:szCs w:val="24"/>
                <w:lang w:eastAsia="ru-RU"/>
              </w:rPr>
              <w:br/>
              <w:t>    a) părţile unei convenţii de arbitraj îşi au, la momentul încheierii acesteia, locul de afaceri în diferite state;</w:t>
            </w:r>
            <w:r w:rsidRPr="00C401D0">
              <w:rPr>
                <w:rFonts w:ascii="Times New Roman" w:eastAsia="Times New Roman" w:hAnsi="Times New Roman" w:cs="Times New Roman"/>
                <w:color w:val="000000"/>
                <w:sz w:val="24"/>
                <w:szCs w:val="24"/>
                <w:lang w:eastAsia="ru-RU"/>
              </w:rPr>
              <w:br/>
              <w:t>    b) în afara teritoriului statului în care părţile îşi au locul de afaceri este situat:</w:t>
            </w:r>
            <w:r w:rsidRPr="00C401D0">
              <w:rPr>
                <w:rFonts w:ascii="Times New Roman" w:eastAsia="Times New Roman" w:hAnsi="Times New Roman" w:cs="Times New Roman"/>
                <w:color w:val="000000"/>
                <w:sz w:val="24"/>
                <w:szCs w:val="24"/>
                <w:lang w:eastAsia="ru-RU"/>
              </w:rPr>
              <w:br/>
              <w:t>    - locul arbitrajului prevăzut în convenţia de arbitraj sau determinat în conformitate cu ea;</w:t>
            </w:r>
            <w:r w:rsidRPr="00C401D0">
              <w:rPr>
                <w:rFonts w:ascii="Times New Roman" w:eastAsia="Times New Roman" w:hAnsi="Times New Roman" w:cs="Times New Roman"/>
                <w:color w:val="000000"/>
                <w:sz w:val="24"/>
                <w:szCs w:val="24"/>
                <w:lang w:eastAsia="ru-RU"/>
              </w:rPr>
              <w:br/>
              <w:t xml:space="preserve">    - locul în care urmează să fie executată o parte substanţială a obligaţiilor din raporturile comerciale sau locul cu care obiectul litigiului are legătura cea mai </w:t>
            </w:r>
            <w:proofErr w:type="spellStart"/>
            <w:r w:rsidRPr="00C401D0">
              <w:rPr>
                <w:rFonts w:ascii="Times New Roman" w:eastAsia="Times New Roman" w:hAnsi="Times New Roman" w:cs="Times New Roman"/>
                <w:color w:val="000000"/>
                <w:sz w:val="24"/>
                <w:szCs w:val="24"/>
                <w:lang w:eastAsia="ru-RU"/>
              </w:rPr>
              <w:t>strînsă</w:t>
            </w:r>
            <w:proofErr w:type="spellEnd"/>
            <w:r w:rsidRPr="00C401D0">
              <w:rPr>
                <w:rFonts w:ascii="Times New Roman" w:eastAsia="Times New Roman" w:hAnsi="Times New Roman" w:cs="Times New Roman"/>
                <w:color w:val="000000"/>
                <w:sz w:val="24"/>
                <w:szCs w:val="24"/>
                <w:lang w:eastAsia="ru-RU"/>
              </w:rPr>
              <w:t>;</w:t>
            </w:r>
            <w:r w:rsidRPr="00C401D0">
              <w:rPr>
                <w:rFonts w:ascii="Times New Roman" w:eastAsia="Times New Roman" w:hAnsi="Times New Roman" w:cs="Times New Roman"/>
                <w:color w:val="000000"/>
                <w:sz w:val="24"/>
                <w:szCs w:val="24"/>
                <w:lang w:eastAsia="ru-RU"/>
              </w:rPr>
              <w:br/>
              <w:t>    c) părţile au convenit în mod expres ca obiectul convenţiei de arbitraj să aibă legătură cu cel puţin 2 state.</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lastRenderedPageBreak/>
              <w:t>    (3) În sensul alin.(2):</w:t>
            </w:r>
            <w:r w:rsidRPr="00C401D0">
              <w:rPr>
                <w:rFonts w:ascii="Times New Roman" w:eastAsia="Times New Roman" w:hAnsi="Times New Roman" w:cs="Times New Roman"/>
                <w:color w:val="000000"/>
                <w:sz w:val="24"/>
                <w:szCs w:val="24"/>
                <w:lang w:eastAsia="ru-RU"/>
              </w:rPr>
              <w:br/>
              <w:t xml:space="preserve">    a) dacă o parte a convenţiei de arbitraj are mai multe locuri de afaceri, se va considera loc de afaceri cel care are o relaţie mai </w:t>
            </w:r>
            <w:proofErr w:type="spellStart"/>
            <w:r w:rsidRPr="00C401D0">
              <w:rPr>
                <w:rFonts w:ascii="Times New Roman" w:eastAsia="Times New Roman" w:hAnsi="Times New Roman" w:cs="Times New Roman"/>
                <w:color w:val="000000"/>
                <w:sz w:val="24"/>
                <w:szCs w:val="24"/>
                <w:lang w:eastAsia="ru-RU"/>
              </w:rPr>
              <w:t>strînsă</w:t>
            </w:r>
            <w:proofErr w:type="spellEnd"/>
            <w:r w:rsidRPr="00C401D0">
              <w:rPr>
                <w:rFonts w:ascii="Times New Roman" w:eastAsia="Times New Roman" w:hAnsi="Times New Roman" w:cs="Times New Roman"/>
                <w:color w:val="000000"/>
                <w:sz w:val="24"/>
                <w:szCs w:val="24"/>
                <w:lang w:eastAsia="ru-RU"/>
              </w:rPr>
              <w:t xml:space="preserve"> cu convenţia de arbitraj;</w:t>
            </w:r>
            <w:r w:rsidRPr="00C401D0">
              <w:rPr>
                <w:rFonts w:ascii="Times New Roman" w:eastAsia="Times New Roman" w:hAnsi="Times New Roman" w:cs="Times New Roman"/>
                <w:color w:val="000000"/>
                <w:sz w:val="24"/>
                <w:szCs w:val="24"/>
                <w:lang w:eastAsia="ru-RU"/>
              </w:rPr>
              <w:br/>
              <w:t>    b) dacă o parte nu are loc de afaceri, se consideră loc de afaceri domiciliul sau reşedinţa părţii.</w:t>
            </w:r>
            <w:r w:rsidRPr="00C401D0">
              <w:rPr>
                <w:rFonts w:ascii="Times New Roman" w:eastAsia="Times New Roman" w:hAnsi="Times New Roman" w:cs="Times New Roman"/>
                <w:color w:val="000000"/>
                <w:sz w:val="24"/>
                <w:szCs w:val="24"/>
                <w:lang w:eastAsia="ru-RU"/>
              </w:rPr>
              <w:br/>
              <w:t>    (4) Prin acord al părţilor, se remit spre soluţionare în arbitraj comercial internaţional:</w:t>
            </w:r>
            <w:r w:rsidRPr="00C401D0">
              <w:rPr>
                <w:rFonts w:ascii="Times New Roman" w:eastAsia="Times New Roman" w:hAnsi="Times New Roman" w:cs="Times New Roman"/>
                <w:color w:val="000000"/>
                <w:sz w:val="24"/>
                <w:szCs w:val="24"/>
                <w:lang w:eastAsia="ru-RU"/>
              </w:rPr>
              <w:br/>
              <w:t xml:space="preserve">   a) litigiile care decurg din raporturi contractuale civile şi din alte raporturi juridice </w:t>
            </w:r>
            <w:proofErr w:type="spellStart"/>
            <w:r w:rsidRPr="00C401D0">
              <w:rPr>
                <w:rFonts w:ascii="Times New Roman" w:eastAsia="Times New Roman" w:hAnsi="Times New Roman" w:cs="Times New Roman"/>
                <w:color w:val="000000"/>
                <w:sz w:val="24"/>
                <w:szCs w:val="24"/>
                <w:lang w:eastAsia="ru-RU"/>
              </w:rPr>
              <w:t>izvorîte</w:t>
            </w:r>
            <w:proofErr w:type="spellEnd"/>
            <w:r w:rsidRPr="00C401D0">
              <w:rPr>
                <w:rFonts w:ascii="Times New Roman" w:eastAsia="Times New Roman" w:hAnsi="Times New Roman" w:cs="Times New Roman"/>
                <w:color w:val="000000"/>
                <w:sz w:val="24"/>
                <w:szCs w:val="24"/>
                <w:lang w:eastAsia="ru-RU"/>
              </w:rPr>
              <w:t xml:space="preserve"> din executarea contractelor comerciale internaţionale şi din alte relaţii economice internaţionale, dacă sediul a cel puţin unei părţi se află în afara Republicii Moldova;</w:t>
            </w:r>
            <w:r w:rsidRPr="00C401D0">
              <w:rPr>
                <w:rFonts w:ascii="Times New Roman" w:eastAsia="Times New Roman" w:hAnsi="Times New Roman" w:cs="Times New Roman"/>
                <w:color w:val="000000"/>
                <w:sz w:val="24"/>
                <w:szCs w:val="24"/>
                <w:lang w:eastAsia="ru-RU"/>
              </w:rPr>
              <w:br/>
              <w:t>    b) litigiile apărute între întreprinderi cu investiţii străine şi asociaţii, organizaţii internaţionale fondate pe teritoriul Republicii Moldova, litigiile dintre participanţii lor, precum şi litigiile dintre aceştia şi alte subiecte de drept ale Republicii Moldova.</w:t>
            </w:r>
            <w:r w:rsidRPr="00C401D0">
              <w:rPr>
                <w:rFonts w:ascii="Times New Roman" w:eastAsia="Times New Roman" w:hAnsi="Times New Roman" w:cs="Times New Roman"/>
                <w:color w:val="000000"/>
                <w:sz w:val="24"/>
                <w:szCs w:val="24"/>
                <w:lang w:eastAsia="ru-RU"/>
              </w:rPr>
              <w:br/>
              <w:t xml:space="preserve">    (5) Prezenta lege nu afectează prevederile unei alte legi a Republicii Moldova în a cărei virtute anumite litigii nu pot fi remise arbitrajului sau pot fi remise numai în conformitate cu alte prevederi </w:t>
            </w:r>
            <w:proofErr w:type="spellStart"/>
            <w:r w:rsidRPr="00C401D0">
              <w:rPr>
                <w:rFonts w:ascii="Times New Roman" w:eastAsia="Times New Roman" w:hAnsi="Times New Roman" w:cs="Times New Roman"/>
                <w:color w:val="000000"/>
                <w:sz w:val="24"/>
                <w:szCs w:val="24"/>
                <w:lang w:eastAsia="ru-RU"/>
              </w:rPr>
              <w:t>decît</w:t>
            </w:r>
            <w:proofErr w:type="spellEnd"/>
            <w:r w:rsidRPr="00C401D0">
              <w:rPr>
                <w:rFonts w:ascii="Times New Roman" w:eastAsia="Times New Roman" w:hAnsi="Times New Roman" w:cs="Times New Roman"/>
                <w:color w:val="000000"/>
                <w:sz w:val="24"/>
                <w:szCs w:val="24"/>
                <w:lang w:eastAsia="ru-RU"/>
              </w:rPr>
              <w:t xml:space="preserve"> cele din prezenta lege.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2.</w:t>
            </w:r>
            <w:r w:rsidRPr="00C401D0">
              <w:rPr>
                <w:rFonts w:ascii="Times New Roman" w:eastAsia="Times New Roman" w:hAnsi="Times New Roman" w:cs="Times New Roman"/>
                <w:color w:val="000000"/>
                <w:sz w:val="24"/>
                <w:szCs w:val="24"/>
                <w:lang w:eastAsia="ru-RU"/>
              </w:rPr>
              <w:t> Noţiuni principale şi interpretări</w:t>
            </w:r>
            <w:r w:rsidRPr="00C401D0">
              <w:rPr>
                <w:rFonts w:ascii="Times New Roman" w:eastAsia="Times New Roman" w:hAnsi="Times New Roman" w:cs="Times New Roman"/>
                <w:color w:val="000000"/>
                <w:sz w:val="24"/>
                <w:szCs w:val="24"/>
                <w:lang w:eastAsia="ru-RU"/>
              </w:rPr>
              <w:br/>
              <w:t>    (1) În sensul prezentei legi, următoarele noţiuni principale semnifică: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00"/>
                <w:sz w:val="24"/>
                <w:szCs w:val="24"/>
                <w:lang w:eastAsia="ru-RU"/>
              </w:rPr>
              <w:t>arbitraj </w:t>
            </w:r>
            <w:r w:rsidRPr="00C401D0">
              <w:rPr>
                <w:rFonts w:ascii="Times New Roman" w:eastAsia="Times New Roman" w:hAnsi="Times New Roman" w:cs="Times New Roman"/>
                <w:color w:val="000000"/>
                <w:sz w:val="24"/>
                <w:szCs w:val="24"/>
                <w:lang w:eastAsia="ru-RU"/>
              </w:rPr>
              <w:t xml:space="preserve">- cale alternativă de soluţionare a litigiilor </w:t>
            </w:r>
            <w:proofErr w:type="spellStart"/>
            <w:r w:rsidRPr="00C401D0">
              <w:rPr>
                <w:rFonts w:ascii="Times New Roman" w:eastAsia="Times New Roman" w:hAnsi="Times New Roman" w:cs="Times New Roman"/>
                <w:color w:val="000000"/>
                <w:sz w:val="24"/>
                <w:szCs w:val="24"/>
                <w:lang w:eastAsia="ru-RU"/>
              </w:rPr>
              <w:t>atît</w:t>
            </w:r>
            <w:proofErr w:type="spellEnd"/>
            <w:r w:rsidRPr="00C401D0">
              <w:rPr>
                <w:rFonts w:ascii="Times New Roman" w:eastAsia="Times New Roman" w:hAnsi="Times New Roman" w:cs="Times New Roman"/>
                <w:color w:val="000000"/>
                <w:sz w:val="24"/>
                <w:szCs w:val="24"/>
                <w:lang w:eastAsia="ru-RU"/>
              </w:rPr>
              <w:t xml:space="preserve"> de către arbitri numiţi pentru fiecare caz aparte (arbitraj ad-hoc), </w:t>
            </w:r>
            <w:proofErr w:type="spellStart"/>
            <w:r w:rsidRPr="00C401D0">
              <w:rPr>
                <w:rFonts w:ascii="Times New Roman" w:eastAsia="Times New Roman" w:hAnsi="Times New Roman" w:cs="Times New Roman"/>
                <w:color w:val="000000"/>
                <w:sz w:val="24"/>
                <w:szCs w:val="24"/>
                <w:lang w:eastAsia="ru-RU"/>
              </w:rPr>
              <w:t>cît</w:t>
            </w:r>
            <w:proofErr w:type="spellEnd"/>
            <w:r w:rsidRPr="00C401D0">
              <w:rPr>
                <w:rFonts w:ascii="Times New Roman" w:eastAsia="Times New Roman" w:hAnsi="Times New Roman" w:cs="Times New Roman"/>
                <w:color w:val="000000"/>
                <w:sz w:val="24"/>
                <w:szCs w:val="24"/>
                <w:lang w:eastAsia="ru-RU"/>
              </w:rPr>
              <w:t xml:space="preserve"> şi de către instituţii permanente de arbitraj;</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00"/>
                <w:sz w:val="24"/>
                <w:szCs w:val="24"/>
                <w:lang w:eastAsia="ru-RU"/>
              </w:rPr>
              <w:t>tribunal arbitral</w:t>
            </w:r>
            <w:r w:rsidRPr="00C401D0">
              <w:rPr>
                <w:rFonts w:ascii="Times New Roman" w:eastAsia="Times New Roman" w:hAnsi="Times New Roman" w:cs="Times New Roman"/>
                <w:color w:val="000000"/>
                <w:sz w:val="24"/>
                <w:szCs w:val="24"/>
                <w:lang w:eastAsia="ru-RU"/>
              </w:rPr>
              <w:t> -  arbitru unic sau complet de arbitri;</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00"/>
                <w:sz w:val="24"/>
                <w:szCs w:val="24"/>
                <w:lang w:eastAsia="ru-RU"/>
              </w:rPr>
              <w:t>  instanţă de judecată </w:t>
            </w:r>
            <w:r w:rsidRPr="00C401D0">
              <w:rPr>
                <w:rFonts w:ascii="Times New Roman" w:eastAsia="Times New Roman" w:hAnsi="Times New Roman" w:cs="Times New Roman"/>
                <w:color w:val="000000"/>
                <w:sz w:val="24"/>
                <w:szCs w:val="24"/>
                <w:lang w:eastAsia="ru-RU"/>
              </w:rPr>
              <w:t>- organ din sistemul judecătoresc al Republicii Moldova;</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00"/>
                <w:sz w:val="24"/>
                <w:szCs w:val="24"/>
                <w:lang w:eastAsia="ru-RU"/>
              </w:rPr>
              <w:t> convenţie de arbitraj</w:t>
            </w:r>
            <w:r w:rsidRPr="00C401D0">
              <w:rPr>
                <w:rFonts w:ascii="Times New Roman" w:eastAsia="Times New Roman" w:hAnsi="Times New Roman" w:cs="Times New Roman"/>
                <w:color w:val="000000"/>
                <w:sz w:val="24"/>
                <w:szCs w:val="24"/>
                <w:lang w:eastAsia="ru-RU"/>
              </w:rPr>
              <w:t> - acord în a cărui bază părţile remit spre soluţionare în arbitraj toate litigiile sau o parte din litigiile care au apărut sau care ar putea să apară între ele ca rezultat al unui raport juridic contractual sau necontractual. </w:t>
            </w:r>
            <w:r w:rsidRPr="00C401D0">
              <w:rPr>
                <w:rFonts w:ascii="Times New Roman" w:eastAsia="Times New Roman" w:hAnsi="Times New Roman" w:cs="Times New Roman"/>
                <w:color w:val="000000"/>
                <w:sz w:val="24"/>
                <w:szCs w:val="24"/>
                <w:lang w:eastAsia="ru-RU"/>
              </w:rPr>
              <w:br/>
              <w:t>    (2) În sensul prezentei legi se stabilesc următoarele interpretări: </w:t>
            </w:r>
            <w:r w:rsidRPr="00C401D0">
              <w:rPr>
                <w:rFonts w:ascii="Times New Roman" w:eastAsia="Times New Roman" w:hAnsi="Times New Roman" w:cs="Times New Roman"/>
                <w:color w:val="000000"/>
                <w:sz w:val="24"/>
                <w:szCs w:val="24"/>
                <w:lang w:eastAsia="ru-RU"/>
              </w:rPr>
              <w:br/>
              <w:t xml:space="preserve">    a) </w:t>
            </w:r>
            <w:proofErr w:type="spellStart"/>
            <w:r w:rsidRPr="00C401D0">
              <w:rPr>
                <w:rFonts w:ascii="Times New Roman" w:eastAsia="Times New Roman" w:hAnsi="Times New Roman" w:cs="Times New Roman"/>
                <w:color w:val="000000"/>
                <w:sz w:val="24"/>
                <w:szCs w:val="24"/>
                <w:lang w:eastAsia="ru-RU"/>
              </w:rPr>
              <w:t>cuvîntul</w:t>
            </w:r>
            <w:proofErr w:type="spellEnd"/>
            <w:r w:rsidRPr="00C401D0">
              <w:rPr>
                <w:rFonts w:ascii="Times New Roman" w:eastAsia="Times New Roman" w:hAnsi="Times New Roman" w:cs="Times New Roman"/>
                <w:color w:val="000000"/>
                <w:sz w:val="24"/>
                <w:szCs w:val="24"/>
                <w:lang w:eastAsia="ru-RU"/>
              </w:rPr>
              <w:t xml:space="preserve"> “comercial” lămureşte raporturi ce decurg din toate relaţiile comerciale, contractuale şi necontractuale; relaţiile comerciale cuprind următoarele, </w:t>
            </w:r>
            <w:proofErr w:type="spellStart"/>
            <w:r w:rsidRPr="00C401D0">
              <w:rPr>
                <w:rFonts w:ascii="Times New Roman" w:eastAsia="Times New Roman" w:hAnsi="Times New Roman" w:cs="Times New Roman"/>
                <w:color w:val="000000"/>
                <w:sz w:val="24"/>
                <w:szCs w:val="24"/>
                <w:lang w:eastAsia="ru-RU"/>
              </w:rPr>
              <w:t>nelimitîndu-se</w:t>
            </w:r>
            <w:proofErr w:type="spellEnd"/>
            <w:r w:rsidRPr="00C401D0">
              <w:rPr>
                <w:rFonts w:ascii="Times New Roman" w:eastAsia="Times New Roman" w:hAnsi="Times New Roman" w:cs="Times New Roman"/>
                <w:color w:val="000000"/>
                <w:sz w:val="24"/>
                <w:szCs w:val="24"/>
                <w:lang w:eastAsia="ru-RU"/>
              </w:rPr>
              <w:t xml:space="preserve"> la ele: contracte de livrare sau de schimb de bunuri şi servicii; acorduri de distribuţie; reprezentanţe comerciale sau agenţii comerciale; </w:t>
            </w:r>
            <w:proofErr w:type="spellStart"/>
            <w:r w:rsidRPr="00C401D0">
              <w:rPr>
                <w:rFonts w:ascii="Times New Roman" w:eastAsia="Times New Roman" w:hAnsi="Times New Roman" w:cs="Times New Roman"/>
                <w:color w:val="000000"/>
                <w:sz w:val="24"/>
                <w:szCs w:val="24"/>
                <w:lang w:eastAsia="ru-RU"/>
              </w:rPr>
              <w:t>factoring</w:t>
            </w:r>
            <w:proofErr w:type="spellEnd"/>
            <w:r w:rsidRPr="00C401D0">
              <w:rPr>
                <w:rFonts w:ascii="Times New Roman" w:eastAsia="Times New Roman" w:hAnsi="Times New Roman" w:cs="Times New Roman"/>
                <w:color w:val="000000"/>
                <w:sz w:val="24"/>
                <w:szCs w:val="24"/>
                <w:lang w:eastAsia="ru-RU"/>
              </w:rPr>
              <w:t>; leasing; construcţie a obiectivelor industriale; consulting; engineering de afaceri; licenţiere; investiţii; finanţare; servicii bancare; asigurări; acorduri de exploatare sau de concesiune; întreprinderi mixte şi alte forme de cooperare industrială sau comercială; transport de mărfuri şi de pasageri pe calea aeriană, maritimă, feroviară şi rutieră;</w:t>
            </w:r>
            <w:r w:rsidRPr="00C401D0">
              <w:rPr>
                <w:rFonts w:ascii="Times New Roman" w:eastAsia="Times New Roman" w:hAnsi="Times New Roman" w:cs="Times New Roman"/>
                <w:color w:val="000000"/>
                <w:sz w:val="24"/>
                <w:szCs w:val="24"/>
                <w:lang w:eastAsia="ru-RU"/>
              </w:rPr>
              <w:br/>
              <w:t>    b) în cazul în care o prevedere a prezentei legi, cu excepţia celor din art.28, acordă părţilor libertatea de a lua decizie referitor la o anumită problemă, această libertate include şi dreptul părţilor de a autoriza un terţ, inclusiv o instituţie, să ia o asemenea decizie;</w:t>
            </w:r>
            <w:r w:rsidRPr="00C401D0">
              <w:rPr>
                <w:rFonts w:ascii="Times New Roman" w:eastAsia="Times New Roman" w:hAnsi="Times New Roman" w:cs="Times New Roman"/>
                <w:color w:val="000000"/>
                <w:sz w:val="24"/>
                <w:szCs w:val="24"/>
                <w:lang w:eastAsia="ru-RU"/>
              </w:rPr>
              <w:br/>
              <w:t>    c) în cazul în care o prevedere a prezentei legi se referă la ceea ce părţile au convenit sau pot conveni ori se referă în orice altă formă la un acord al lor, acest acord include orice reguli de arbitrare prevăzute în textul său;</w:t>
            </w:r>
            <w:r w:rsidRPr="00C401D0">
              <w:rPr>
                <w:rFonts w:ascii="Times New Roman" w:eastAsia="Times New Roman" w:hAnsi="Times New Roman" w:cs="Times New Roman"/>
                <w:color w:val="000000"/>
                <w:sz w:val="24"/>
                <w:szCs w:val="24"/>
                <w:lang w:eastAsia="ru-RU"/>
              </w:rPr>
              <w:br/>
              <w:t xml:space="preserve">    d) în cazul în care o prevedere a prezentei legi, cu excepţia celor din art.25 alin.(1) şi din art.32 alin.(2) </w:t>
            </w:r>
            <w:proofErr w:type="spellStart"/>
            <w:r w:rsidRPr="00C401D0">
              <w:rPr>
                <w:rFonts w:ascii="Times New Roman" w:eastAsia="Times New Roman" w:hAnsi="Times New Roman" w:cs="Times New Roman"/>
                <w:color w:val="000000"/>
                <w:sz w:val="24"/>
                <w:szCs w:val="24"/>
                <w:lang w:eastAsia="ru-RU"/>
              </w:rPr>
              <w:t>lit.a</w:t>
            </w:r>
            <w:proofErr w:type="spellEnd"/>
            <w:r w:rsidRPr="00C401D0">
              <w:rPr>
                <w:rFonts w:ascii="Times New Roman" w:eastAsia="Times New Roman" w:hAnsi="Times New Roman" w:cs="Times New Roman"/>
                <w:color w:val="000000"/>
                <w:sz w:val="24"/>
                <w:szCs w:val="24"/>
                <w:lang w:eastAsia="ru-RU"/>
              </w:rPr>
              <w:t>), se referă la o acţiune, această prevedere se aplică şi acţiunii reconvenţionale, iar în cazul în care face referire la obiecţiile împotriva acţiunii, această prevedere se referă şi la obiecţiile împotriva acţiunii reconvenţionale.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3. </w:t>
            </w:r>
            <w:r w:rsidRPr="00C401D0">
              <w:rPr>
                <w:rFonts w:ascii="Times New Roman" w:eastAsia="Times New Roman" w:hAnsi="Times New Roman" w:cs="Times New Roman"/>
                <w:color w:val="000000"/>
                <w:sz w:val="24"/>
                <w:szCs w:val="24"/>
                <w:lang w:eastAsia="ru-RU"/>
              </w:rPr>
              <w:t>Recepţionarea comunicărilor scrise</w:t>
            </w:r>
            <w:r w:rsidRPr="00C401D0">
              <w:rPr>
                <w:rFonts w:ascii="Times New Roman" w:eastAsia="Times New Roman" w:hAnsi="Times New Roman" w:cs="Times New Roman"/>
                <w:color w:val="000000"/>
                <w:sz w:val="24"/>
                <w:szCs w:val="24"/>
                <w:lang w:eastAsia="ru-RU"/>
              </w:rPr>
              <w:br/>
              <w:t>    (1) Dacă părţile nu au convenit altfel:</w:t>
            </w:r>
            <w:r w:rsidRPr="00C401D0">
              <w:rPr>
                <w:rFonts w:ascii="Times New Roman" w:eastAsia="Times New Roman" w:hAnsi="Times New Roman" w:cs="Times New Roman"/>
                <w:color w:val="000000"/>
                <w:sz w:val="24"/>
                <w:szCs w:val="24"/>
                <w:lang w:eastAsia="ru-RU"/>
              </w:rPr>
              <w:br/>
              <w:t>    a) orice comunicare scrisă se consideră recepţionată dacă a fost remisă destinatarului personal sau la întreprinderea, domiciliul, reşedinţa ori la adresa poştală a acestuia. Dacă nici unul din locurile menţionate nu pot fi identificate după cercetări rezonabile, comunicarea scrisă se consideră recepţionată dacă a fost expediată la ultimul sediu sau domiciliu cunoscut, la ultima reşedinţă sau adresă poştală cunoscută, printr-o scrisoare recomandată sau în orice alt mod care atestă încercarea de a remite comunicarea;</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lastRenderedPageBreak/>
              <w:t>    b) comunicarea se consideră recepţionată la data remiterii conform lit.(a).</w:t>
            </w:r>
            <w:r w:rsidRPr="00C401D0">
              <w:rPr>
                <w:rFonts w:ascii="Times New Roman" w:eastAsia="Times New Roman" w:hAnsi="Times New Roman" w:cs="Times New Roman"/>
                <w:color w:val="000000"/>
                <w:sz w:val="24"/>
                <w:szCs w:val="24"/>
                <w:lang w:eastAsia="ru-RU"/>
              </w:rPr>
              <w:br/>
              <w:t>    (2) Prevederile prezentului articol nu se aplică asupra comunicărilor efectuate în cadrul unei proceduri în instanţă de judecată.</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4.</w:t>
            </w:r>
            <w:r w:rsidRPr="00C401D0">
              <w:rPr>
                <w:rFonts w:ascii="Times New Roman" w:eastAsia="Times New Roman" w:hAnsi="Times New Roman" w:cs="Times New Roman"/>
                <w:color w:val="000000"/>
                <w:sz w:val="24"/>
                <w:szCs w:val="24"/>
                <w:lang w:eastAsia="ru-RU"/>
              </w:rPr>
              <w:t> Renunţarea la dreptul de a înainta obiecţii</w:t>
            </w:r>
            <w:r w:rsidRPr="00C401D0">
              <w:rPr>
                <w:rFonts w:ascii="Times New Roman" w:eastAsia="Times New Roman" w:hAnsi="Times New Roman" w:cs="Times New Roman"/>
                <w:color w:val="000000"/>
                <w:sz w:val="24"/>
                <w:szCs w:val="24"/>
                <w:lang w:eastAsia="ru-RU"/>
              </w:rPr>
              <w:br/>
              <w:t xml:space="preserve">    Dacă o parte, </w:t>
            </w:r>
            <w:proofErr w:type="spellStart"/>
            <w:r w:rsidRPr="00C401D0">
              <w:rPr>
                <w:rFonts w:ascii="Times New Roman" w:eastAsia="Times New Roman" w:hAnsi="Times New Roman" w:cs="Times New Roman"/>
                <w:color w:val="000000"/>
                <w:sz w:val="24"/>
                <w:szCs w:val="24"/>
                <w:lang w:eastAsia="ru-RU"/>
              </w:rPr>
              <w:t>cunoscînd</w:t>
            </w:r>
            <w:proofErr w:type="spellEnd"/>
            <w:r w:rsidRPr="00C401D0">
              <w:rPr>
                <w:rFonts w:ascii="Times New Roman" w:eastAsia="Times New Roman" w:hAnsi="Times New Roman" w:cs="Times New Roman"/>
                <w:color w:val="000000"/>
                <w:sz w:val="24"/>
                <w:szCs w:val="24"/>
                <w:lang w:eastAsia="ru-RU"/>
              </w:rPr>
              <w:t xml:space="preserve"> că o prevedere a prezentei legi de la care părţile pot deroga sau că o condiţie a convenţiei de arbitraj nu a fost respectată, continuă totuşi să participe la procedura arbitrală fără a înainta imediat obiecţii împotriva unei asemenea abateri şi dacă pentru înaintarea obiecţiilor este stabilit un anumit termen, atunci, după expirarea acestui termen, se consideră că partea a renunţat la dreptul de a înainta obiecţii.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5</w:t>
            </w:r>
            <w:r w:rsidRPr="00C401D0">
              <w:rPr>
                <w:rFonts w:ascii="Times New Roman" w:eastAsia="Times New Roman" w:hAnsi="Times New Roman" w:cs="Times New Roman"/>
                <w:color w:val="000000"/>
                <w:sz w:val="24"/>
                <w:szCs w:val="24"/>
                <w:lang w:eastAsia="ru-RU"/>
              </w:rPr>
              <w:t>. Limitele intervenţiei instanţelor de judecată</w:t>
            </w:r>
            <w:r w:rsidRPr="00C401D0">
              <w:rPr>
                <w:rFonts w:ascii="Times New Roman" w:eastAsia="Times New Roman" w:hAnsi="Times New Roman" w:cs="Times New Roman"/>
                <w:color w:val="000000"/>
                <w:sz w:val="24"/>
                <w:szCs w:val="24"/>
                <w:lang w:eastAsia="ru-RU"/>
              </w:rPr>
              <w:br/>
              <w:t>    Asupra relaţiilor reglementate de prezenta lege nu se admite nici o intervenţie din partea instanţelor de judecată, cu excepţia cazurilor prevăzute de prezenta lege.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6. </w:t>
            </w:r>
            <w:r w:rsidRPr="00C401D0">
              <w:rPr>
                <w:rFonts w:ascii="Times New Roman" w:eastAsia="Times New Roman" w:hAnsi="Times New Roman" w:cs="Times New Roman"/>
                <w:color w:val="000000"/>
                <w:sz w:val="24"/>
                <w:szCs w:val="24"/>
                <w:lang w:eastAsia="ru-RU"/>
              </w:rPr>
              <w:t>Organele de exercitare a unor funcţii de </w:t>
            </w:r>
            <w:r w:rsidRPr="00C401D0">
              <w:rPr>
                <w:rFonts w:ascii="Times New Roman" w:eastAsia="Times New Roman" w:hAnsi="Times New Roman" w:cs="Times New Roman"/>
                <w:color w:val="000000"/>
                <w:sz w:val="24"/>
                <w:szCs w:val="24"/>
                <w:lang w:eastAsia="ru-RU"/>
              </w:rPr>
              <w:br/>
              <w:t>                        asistenţă şi de control în cadrul arbitrajului </w:t>
            </w:r>
            <w:r w:rsidRPr="00C401D0">
              <w:rPr>
                <w:rFonts w:ascii="Times New Roman" w:eastAsia="Times New Roman" w:hAnsi="Times New Roman" w:cs="Times New Roman"/>
                <w:color w:val="000000"/>
                <w:sz w:val="24"/>
                <w:szCs w:val="24"/>
                <w:lang w:eastAsia="ru-RU"/>
              </w:rPr>
              <w:br/>
              <w:t xml:space="preserve">    (1) Funcţiile prevăzute la art.11 alin.(3) şi (4), la art.13 alin.(3) şi  la art.14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exercitate de preşedintele sau de conducătorul organului (instituţiei), uniunii, asociaţiei sau de conducătorul unui alt organ indicat de părţi ori stipulat  în regulamentul instituţiei permanente de arbitraj.</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w:t>
            </w:r>
            <w:r w:rsidRPr="00C401D0">
              <w:rPr>
                <w:rFonts w:ascii="Times New Roman" w:eastAsia="Times New Roman" w:hAnsi="Times New Roman" w:cs="Times New Roman"/>
                <w:color w:val="000000"/>
                <w:sz w:val="24"/>
                <w:szCs w:val="24"/>
                <w:lang w:eastAsia="ru-RU"/>
              </w:rPr>
              <w:t>(2) Funcţiile prevăzute pentru instanţele de judecată în prezenta lege le exercită instanţa judecătorească competentă, conform Codului de procedură civilă.</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[Art.6 al.(2) modificat prin LP29 din 06.03.12, MO48/13.03.12 art.146; în vigoare 13.03.12]</w:t>
            </w:r>
            <w:r w:rsidRPr="00C401D0">
              <w:rPr>
                <w:rFonts w:ascii="Times New Roman" w:eastAsia="Times New Roman" w:hAnsi="Times New Roman" w:cs="Times New Roman"/>
                <w:i/>
                <w:iCs/>
                <w:color w:val="0000FF"/>
                <w:sz w:val="24"/>
                <w:szCs w:val="24"/>
                <w:lang w:eastAsia="ru-RU"/>
              </w:rPr>
              <w:br/>
              <w:t>    </w:t>
            </w:r>
            <w:r w:rsidRPr="00C401D0">
              <w:rPr>
                <w:rFonts w:ascii="Times New Roman" w:eastAsia="Times New Roman" w:hAnsi="Times New Roman" w:cs="Times New Roman"/>
                <w:i/>
                <w:iCs/>
                <w:color w:val="FF0000"/>
                <w:sz w:val="24"/>
                <w:szCs w:val="24"/>
                <w:lang w:eastAsia="ru-RU"/>
              </w:rPr>
              <w:t>Notă: Legea №163 din 22.07.2011 (</w:t>
            </w:r>
            <w:proofErr w:type="spellStart"/>
            <w:r w:rsidRPr="00C401D0">
              <w:rPr>
                <w:rFonts w:ascii="Times New Roman" w:eastAsia="Times New Roman" w:hAnsi="Times New Roman" w:cs="Times New Roman"/>
                <w:i/>
                <w:iCs/>
                <w:color w:val="FF0000"/>
                <w:sz w:val="24"/>
                <w:szCs w:val="24"/>
                <w:lang w:eastAsia="ru-RU"/>
              </w:rPr>
              <w:t>art.III-XV</w:t>
            </w:r>
            <w:proofErr w:type="spellEnd"/>
            <w:r w:rsidRPr="00C401D0">
              <w:rPr>
                <w:rFonts w:ascii="Times New Roman" w:eastAsia="Times New Roman" w:hAnsi="Times New Roman" w:cs="Times New Roman"/>
                <w:i/>
                <w:iCs/>
                <w:color w:val="FF0000"/>
                <w:sz w:val="24"/>
                <w:szCs w:val="24"/>
                <w:lang w:eastAsia="ru-RU"/>
              </w:rPr>
              <w:t>) declarate neconstituţionale prin HCC3 din 09.02.12, MO38-41/24.02.12 art.7; în vigoare 09.02.12</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color w:val="0000FF"/>
                <w:sz w:val="24"/>
                <w:szCs w:val="24"/>
                <w:lang w:eastAsia="ru-RU"/>
              </w:rPr>
              <w:t>  </w:t>
            </w:r>
            <w:r w:rsidRPr="00C401D0">
              <w:rPr>
                <w:rFonts w:ascii="Times New Roman" w:eastAsia="Times New Roman" w:hAnsi="Times New Roman" w:cs="Times New Roman"/>
                <w:i/>
                <w:iCs/>
                <w:color w:val="0000FF"/>
                <w:sz w:val="24"/>
                <w:szCs w:val="24"/>
                <w:lang w:eastAsia="ru-RU"/>
              </w:rPr>
              <w:t> [Art.6 al.(2) modificat prin LP163 din 22.07.11, MO146/28.08.11 art.448; în vigoare 12.09.11]</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II</w:t>
            </w:r>
            <w:r w:rsidRPr="00C401D0">
              <w:rPr>
                <w:rFonts w:ascii="Times New Roman" w:eastAsia="Times New Roman" w:hAnsi="Times New Roman" w:cs="Times New Roman"/>
                <w:b/>
                <w:bCs/>
                <w:color w:val="000000"/>
                <w:sz w:val="24"/>
                <w:szCs w:val="24"/>
                <w:lang w:eastAsia="ru-RU"/>
              </w:rPr>
              <w:br/>
              <w:t>CONVENŢIA DE ARBITRAJ</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Articolul 7</w:t>
            </w:r>
            <w:r w:rsidRPr="00C401D0">
              <w:rPr>
                <w:rFonts w:ascii="Times New Roman" w:eastAsia="Times New Roman" w:hAnsi="Times New Roman" w:cs="Times New Roman"/>
                <w:color w:val="000000"/>
                <w:sz w:val="24"/>
                <w:szCs w:val="24"/>
                <w:lang w:eastAsia="ru-RU"/>
              </w:rPr>
              <w:t>. Definiţia şi forma convenţiei de arbitraj</w:t>
            </w:r>
            <w:r w:rsidRPr="00C401D0">
              <w:rPr>
                <w:rFonts w:ascii="Times New Roman" w:eastAsia="Times New Roman" w:hAnsi="Times New Roman" w:cs="Times New Roman"/>
                <w:color w:val="000000"/>
                <w:sz w:val="24"/>
                <w:szCs w:val="24"/>
                <w:lang w:eastAsia="ru-RU"/>
              </w:rPr>
              <w:br/>
              <w:t>    (1) Convenţia de arbitraj este acordul prin care părţile supun arbitrajului toate litigiile sau anumite litigii care au apărut sau care ar putea să apară între ele cu privire la un raport juridic determinat, contractual sau necontractual. Convenţia de arbitraj  poate avea forma unei clauze compromisorii într-un contract sau a unei convenţii separate. </w:t>
            </w:r>
            <w:r w:rsidRPr="00C401D0">
              <w:rPr>
                <w:rFonts w:ascii="Times New Roman" w:eastAsia="Times New Roman" w:hAnsi="Times New Roman" w:cs="Times New Roman"/>
                <w:color w:val="000000"/>
                <w:sz w:val="24"/>
                <w:szCs w:val="24"/>
                <w:lang w:eastAsia="ru-RU"/>
              </w:rPr>
              <w:br/>
              <w:t>    (2) Convenţia de arbitraj trebuie să fie scrisă. </w:t>
            </w:r>
            <w:r w:rsidRPr="00C401D0">
              <w:rPr>
                <w:rFonts w:ascii="Times New Roman" w:eastAsia="Times New Roman" w:hAnsi="Times New Roman" w:cs="Times New Roman"/>
                <w:color w:val="000000"/>
                <w:sz w:val="24"/>
                <w:szCs w:val="24"/>
                <w:lang w:eastAsia="ru-RU"/>
              </w:rPr>
              <w:br/>
              <w:t>    (3) Convenţia de arbitraj are formă scrisă dacă conţinutul ei este consemnat în orice formă, indiferent de faptul că aceasta sau contractul au fost încheiate oral, prin acţiuni concludente sau prin alte mijloace. </w:t>
            </w:r>
            <w:r w:rsidRPr="00C401D0">
              <w:rPr>
                <w:rFonts w:ascii="Times New Roman" w:eastAsia="Times New Roman" w:hAnsi="Times New Roman" w:cs="Times New Roman"/>
                <w:color w:val="000000"/>
                <w:sz w:val="24"/>
                <w:szCs w:val="24"/>
                <w:lang w:eastAsia="ru-RU"/>
              </w:rPr>
              <w:br/>
              <w:t xml:space="preserve">    (4) Condiţia încheierii în scris a unei convenţii de arbitraj  este întrunită într-o comunicare electronică dacă informaţia care se conţine în ea este accesibilă pentru referinţele ulterioare (subsecvente). Comunicare electronică înseamnă orice comunicare pe care părţile o fac prin intermediul mesajului de date. Acesta din urmă înseamnă informaţie generată, trimisă, primită sau salvată prin mijloace electronice, magnetice, optice sau similare, inclusiv schimb de date electronice, poştă electronică (e-mail), telegramă, telex sau </w:t>
            </w:r>
            <w:proofErr w:type="spellStart"/>
            <w:r w:rsidRPr="00C401D0">
              <w:rPr>
                <w:rFonts w:ascii="Times New Roman" w:eastAsia="Times New Roman" w:hAnsi="Times New Roman" w:cs="Times New Roman"/>
                <w:color w:val="000000"/>
                <w:sz w:val="24"/>
                <w:szCs w:val="24"/>
                <w:lang w:eastAsia="ru-RU"/>
              </w:rPr>
              <w:t>telecopie</w:t>
            </w:r>
            <w:proofErr w:type="spellEnd"/>
            <w:r w:rsidRPr="00C401D0">
              <w:rPr>
                <w:rFonts w:ascii="Times New Roman" w:eastAsia="Times New Roman" w:hAnsi="Times New Roman" w:cs="Times New Roman"/>
                <w:color w:val="000000"/>
                <w:sz w:val="24"/>
                <w:szCs w:val="24"/>
                <w:lang w:eastAsia="ru-RU"/>
              </w:rPr>
              <w:t xml:space="preserve">, dar </w:t>
            </w:r>
            <w:proofErr w:type="spellStart"/>
            <w:r w:rsidRPr="00C401D0">
              <w:rPr>
                <w:rFonts w:ascii="Times New Roman" w:eastAsia="Times New Roman" w:hAnsi="Times New Roman" w:cs="Times New Roman"/>
                <w:color w:val="000000"/>
                <w:sz w:val="24"/>
                <w:szCs w:val="24"/>
                <w:lang w:eastAsia="ru-RU"/>
              </w:rPr>
              <w:t>nelimitîndu-se</w:t>
            </w:r>
            <w:proofErr w:type="spellEnd"/>
            <w:r w:rsidRPr="00C401D0">
              <w:rPr>
                <w:rFonts w:ascii="Times New Roman" w:eastAsia="Times New Roman" w:hAnsi="Times New Roman" w:cs="Times New Roman"/>
                <w:color w:val="000000"/>
                <w:sz w:val="24"/>
                <w:szCs w:val="24"/>
                <w:lang w:eastAsia="ru-RU"/>
              </w:rPr>
              <w:t xml:space="preserve"> la acestea. </w:t>
            </w:r>
            <w:r w:rsidRPr="00C401D0">
              <w:rPr>
                <w:rFonts w:ascii="Times New Roman" w:eastAsia="Times New Roman" w:hAnsi="Times New Roman" w:cs="Times New Roman"/>
                <w:color w:val="000000"/>
                <w:sz w:val="24"/>
                <w:szCs w:val="24"/>
                <w:lang w:eastAsia="ru-RU"/>
              </w:rPr>
              <w:br/>
              <w:t>    (5) O convenţie de arbitraj este scrisă dacă constă </w:t>
            </w:r>
            <w:r w:rsidRPr="00C401D0">
              <w:rPr>
                <w:rFonts w:ascii="Times New Roman" w:eastAsia="Times New Roman" w:hAnsi="Times New Roman" w:cs="Times New Roman"/>
                <w:color w:val="000000"/>
                <w:sz w:val="24"/>
                <w:szCs w:val="24"/>
                <w:lang w:eastAsia="ru-RU"/>
              </w:rPr>
              <w:br/>
              <w:t>într-un schimb de cerere de arbitrare şi de referinţă  în care existenţa sa este pretinsă de o parte şi nu este contestată de cealaltă parte.</w:t>
            </w:r>
            <w:r w:rsidRPr="00C401D0">
              <w:rPr>
                <w:rFonts w:ascii="Times New Roman" w:eastAsia="Times New Roman" w:hAnsi="Times New Roman" w:cs="Times New Roman"/>
                <w:color w:val="000000"/>
                <w:sz w:val="24"/>
                <w:szCs w:val="24"/>
                <w:lang w:eastAsia="ru-RU"/>
              </w:rPr>
              <w:br/>
              <w:t>    (6) Trimiterea într-un contract la un document ce conţine o clauză compromisorie valorează ca o convenţie de arbitraj  scrisă dacă trimiterea este capabilă de a face clauza parte din contract.</w:t>
            </w:r>
            <w:r w:rsidRPr="00C401D0">
              <w:rPr>
                <w:rFonts w:ascii="Times New Roman" w:eastAsia="Times New Roman" w:hAnsi="Times New Roman" w:cs="Times New Roman"/>
                <w:color w:val="000000"/>
                <w:sz w:val="24"/>
                <w:szCs w:val="24"/>
                <w:lang w:eastAsia="ru-RU"/>
              </w:rPr>
              <w:br/>
              <w:t xml:space="preserve">    (7) Un viciu de formă al convenţiei de arbitraj  poate fi înlăturat în procedură arbitrală prin depunerea unei referinţe dacă cel </w:t>
            </w:r>
            <w:proofErr w:type="spellStart"/>
            <w:r w:rsidRPr="00C401D0">
              <w:rPr>
                <w:rFonts w:ascii="Times New Roman" w:eastAsia="Times New Roman" w:hAnsi="Times New Roman" w:cs="Times New Roman"/>
                <w:color w:val="000000"/>
                <w:sz w:val="24"/>
                <w:szCs w:val="24"/>
                <w:lang w:eastAsia="ru-RU"/>
              </w:rPr>
              <w:t>tîrziu</w:t>
            </w:r>
            <w:proofErr w:type="spellEnd"/>
            <w:r w:rsidRPr="00C401D0">
              <w:rPr>
                <w:rFonts w:ascii="Times New Roman" w:eastAsia="Times New Roman" w:hAnsi="Times New Roman" w:cs="Times New Roman"/>
                <w:color w:val="000000"/>
                <w:sz w:val="24"/>
                <w:szCs w:val="24"/>
                <w:lang w:eastAsia="ru-RU"/>
              </w:rPr>
              <w:t xml:space="preserve"> odată cu referinţa nu este făcută obiecţie cu privire la viciu.</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lastRenderedPageBreak/>
              <w:t>  </w:t>
            </w:r>
            <w:r w:rsidRPr="00C401D0">
              <w:rPr>
                <w:rFonts w:ascii="Times New Roman" w:eastAsia="Times New Roman" w:hAnsi="Times New Roman" w:cs="Times New Roman"/>
                <w:b/>
                <w:bCs/>
                <w:color w:val="000000"/>
                <w:sz w:val="24"/>
                <w:szCs w:val="24"/>
                <w:lang w:eastAsia="ru-RU"/>
              </w:rPr>
              <w:t>  Articolul 8</w:t>
            </w:r>
            <w:r w:rsidRPr="00C401D0">
              <w:rPr>
                <w:rFonts w:ascii="Times New Roman" w:eastAsia="Times New Roman" w:hAnsi="Times New Roman" w:cs="Times New Roman"/>
                <w:color w:val="000000"/>
                <w:sz w:val="24"/>
                <w:szCs w:val="24"/>
                <w:lang w:eastAsia="ru-RU"/>
              </w:rPr>
              <w:t>. Convenţia de arbitraj şi intentarea acţiunii </w:t>
            </w:r>
            <w:r w:rsidRPr="00C401D0">
              <w:rPr>
                <w:rFonts w:ascii="Times New Roman" w:eastAsia="Times New Roman" w:hAnsi="Times New Roman" w:cs="Times New Roman"/>
                <w:color w:val="000000"/>
                <w:sz w:val="24"/>
                <w:szCs w:val="24"/>
                <w:lang w:eastAsia="ru-RU"/>
              </w:rPr>
              <w:br/>
              <w:t>                        în judecată asupra fondului litigiului</w:t>
            </w:r>
            <w:r w:rsidRPr="00C401D0">
              <w:rPr>
                <w:rFonts w:ascii="Times New Roman" w:eastAsia="Times New Roman" w:hAnsi="Times New Roman" w:cs="Times New Roman"/>
                <w:color w:val="000000"/>
                <w:sz w:val="24"/>
                <w:szCs w:val="24"/>
                <w:lang w:eastAsia="ru-RU"/>
              </w:rPr>
              <w:br/>
              <w:t xml:space="preserve">    (1) Instanţa de judecată în care este intentată acţiune în litigiul ce constituie obiectul unei convenţii de arbitraj scoate cererea de pe rol, la solicitarea unei părţi, nu mai </w:t>
            </w:r>
            <w:proofErr w:type="spellStart"/>
            <w:r w:rsidRPr="00C401D0">
              <w:rPr>
                <w:rFonts w:ascii="Times New Roman" w:eastAsia="Times New Roman" w:hAnsi="Times New Roman" w:cs="Times New Roman"/>
                <w:color w:val="000000"/>
                <w:sz w:val="24"/>
                <w:szCs w:val="24"/>
                <w:lang w:eastAsia="ru-RU"/>
              </w:rPr>
              <w:t>tîrziu</w:t>
            </w:r>
            <w:proofErr w:type="spellEnd"/>
            <w:r w:rsidRPr="00C401D0">
              <w:rPr>
                <w:rFonts w:ascii="Times New Roman" w:eastAsia="Times New Roman" w:hAnsi="Times New Roman" w:cs="Times New Roman"/>
                <w:color w:val="000000"/>
                <w:sz w:val="24"/>
                <w:szCs w:val="24"/>
                <w:lang w:eastAsia="ru-RU"/>
              </w:rPr>
              <w:t xml:space="preserve"> de prima ei declaraţie asupra fondului litigiului, şi trimite părţile în arbitraj, cu excepţia cazului în care instanţa de judecată constată că acea convenţie este  nulă, nevalabilă sau nesusceptibilă de executare.</w:t>
            </w:r>
            <w:r w:rsidRPr="00C401D0">
              <w:rPr>
                <w:rFonts w:ascii="Times New Roman" w:eastAsia="Times New Roman" w:hAnsi="Times New Roman" w:cs="Times New Roman"/>
                <w:color w:val="000000"/>
                <w:sz w:val="24"/>
                <w:szCs w:val="24"/>
                <w:lang w:eastAsia="ru-RU"/>
              </w:rPr>
              <w:br/>
              <w:t xml:space="preserve">    (2) În cazul intentării acţiunii indicate la alin.(1), procedura arbitrală poate fi totuşi începută sau continuată şi poate fi pronunţată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în timp ce conflictul de competenţă urmează a fi soluţionat în instanţă de judecată.</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9.</w:t>
            </w:r>
            <w:r w:rsidRPr="00C401D0">
              <w:rPr>
                <w:rFonts w:ascii="Times New Roman" w:eastAsia="Times New Roman" w:hAnsi="Times New Roman" w:cs="Times New Roman"/>
                <w:color w:val="000000"/>
                <w:sz w:val="24"/>
                <w:szCs w:val="24"/>
                <w:lang w:eastAsia="ru-RU"/>
              </w:rPr>
              <w:t> Convenţia de arbitraj şi măsurile asigurătoare</w:t>
            </w:r>
            <w:r w:rsidRPr="00C401D0">
              <w:rPr>
                <w:rFonts w:ascii="Times New Roman" w:eastAsia="Times New Roman" w:hAnsi="Times New Roman" w:cs="Times New Roman"/>
                <w:color w:val="000000"/>
                <w:sz w:val="24"/>
                <w:szCs w:val="24"/>
                <w:lang w:eastAsia="ru-RU"/>
              </w:rPr>
              <w:br/>
              <w:t>                        întreprinse de instanţa de judecată</w:t>
            </w:r>
            <w:r w:rsidRPr="00C401D0">
              <w:rPr>
                <w:rFonts w:ascii="Times New Roman" w:eastAsia="Times New Roman" w:hAnsi="Times New Roman" w:cs="Times New Roman"/>
                <w:color w:val="000000"/>
                <w:sz w:val="24"/>
                <w:szCs w:val="24"/>
                <w:lang w:eastAsia="ru-RU"/>
              </w:rPr>
              <w:br/>
              <w:t xml:space="preserve">    Este compatibilă cu convenţia de arbitraj cererea, adresată de o parte în instanţă de judecată </w:t>
            </w:r>
            <w:proofErr w:type="spellStart"/>
            <w:r w:rsidRPr="00C401D0">
              <w:rPr>
                <w:rFonts w:ascii="Times New Roman" w:eastAsia="Times New Roman" w:hAnsi="Times New Roman" w:cs="Times New Roman"/>
                <w:color w:val="000000"/>
                <w:sz w:val="24"/>
                <w:szCs w:val="24"/>
                <w:lang w:eastAsia="ru-RU"/>
              </w:rPr>
              <w:t>pînă</w:t>
            </w:r>
            <w:proofErr w:type="spellEnd"/>
            <w:r w:rsidRPr="00C401D0">
              <w:rPr>
                <w:rFonts w:ascii="Times New Roman" w:eastAsia="Times New Roman" w:hAnsi="Times New Roman" w:cs="Times New Roman"/>
                <w:color w:val="000000"/>
                <w:sz w:val="24"/>
                <w:szCs w:val="24"/>
                <w:lang w:eastAsia="ru-RU"/>
              </w:rPr>
              <w:t xml:space="preserve"> la procedura arbitrală sau în timpul desfăşurării ei, privind luarea măsurilor asigurătoare şi adoptarea unei încheieri în vederea luării unor asemenea măsuri. </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III</w:t>
            </w:r>
            <w:r w:rsidRPr="00C401D0">
              <w:rPr>
                <w:rFonts w:ascii="Times New Roman" w:eastAsia="Times New Roman" w:hAnsi="Times New Roman" w:cs="Times New Roman"/>
                <w:b/>
                <w:bCs/>
                <w:color w:val="000000"/>
                <w:sz w:val="24"/>
                <w:szCs w:val="24"/>
                <w:lang w:eastAsia="ru-RU"/>
              </w:rPr>
              <w:br/>
              <w:t>COMPONENŢA TRIBUNALULUI ARBITRAL</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 Articolul 10.</w:t>
            </w:r>
            <w:r w:rsidRPr="00C401D0">
              <w:rPr>
                <w:rFonts w:ascii="Times New Roman" w:eastAsia="Times New Roman" w:hAnsi="Times New Roman" w:cs="Times New Roman"/>
                <w:color w:val="000000"/>
                <w:sz w:val="24"/>
                <w:szCs w:val="24"/>
                <w:lang w:eastAsia="ru-RU"/>
              </w:rPr>
              <w:t> Numărul de arbitri</w:t>
            </w:r>
            <w:r w:rsidRPr="00C401D0">
              <w:rPr>
                <w:rFonts w:ascii="Times New Roman" w:eastAsia="Times New Roman" w:hAnsi="Times New Roman" w:cs="Times New Roman"/>
                <w:color w:val="000000"/>
                <w:sz w:val="24"/>
                <w:szCs w:val="24"/>
                <w:lang w:eastAsia="ru-RU"/>
              </w:rPr>
              <w:br/>
              <w:t xml:space="preserve">    (1)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stabilească numărul de arbitri.</w:t>
            </w:r>
            <w:r w:rsidRPr="00C401D0">
              <w:rPr>
                <w:rFonts w:ascii="Times New Roman" w:eastAsia="Times New Roman" w:hAnsi="Times New Roman" w:cs="Times New Roman"/>
                <w:color w:val="000000"/>
                <w:sz w:val="24"/>
                <w:szCs w:val="24"/>
                <w:lang w:eastAsia="ru-RU"/>
              </w:rPr>
              <w:br/>
              <w:t>    (2) Dacă părţile nu au stabilit numărul de arbitri, vor fi desemnaţi 3 arbitri.</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11.</w:t>
            </w:r>
            <w:r w:rsidRPr="00C401D0">
              <w:rPr>
                <w:rFonts w:ascii="Times New Roman" w:eastAsia="Times New Roman" w:hAnsi="Times New Roman" w:cs="Times New Roman"/>
                <w:color w:val="000000"/>
                <w:sz w:val="24"/>
                <w:szCs w:val="24"/>
                <w:lang w:eastAsia="ru-RU"/>
              </w:rPr>
              <w:t> Desemnarea arbitrilor</w:t>
            </w:r>
            <w:r w:rsidRPr="00C401D0">
              <w:rPr>
                <w:rFonts w:ascii="Times New Roman" w:eastAsia="Times New Roman" w:hAnsi="Times New Roman" w:cs="Times New Roman"/>
                <w:color w:val="000000"/>
                <w:sz w:val="24"/>
                <w:szCs w:val="24"/>
                <w:lang w:eastAsia="ru-RU"/>
              </w:rPr>
              <w:br/>
              <w:t xml:space="preserve">    (1) Nici o persoană nu poate fi privată de dreptul de a fi desemnată arbitru din cauza cetăţeniei sale, cu excepţia cazului </w:t>
            </w:r>
            <w:proofErr w:type="spellStart"/>
            <w:r w:rsidRPr="00C401D0">
              <w:rPr>
                <w:rFonts w:ascii="Times New Roman" w:eastAsia="Times New Roman" w:hAnsi="Times New Roman" w:cs="Times New Roman"/>
                <w:color w:val="000000"/>
                <w:sz w:val="24"/>
                <w:szCs w:val="24"/>
                <w:lang w:eastAsia="ru-RU"/>
              </w:rPr>
              <w:t>cînd</w:t>
            </w:r>
            <w:proofErr w:type="spellEnd"/>
            <w:r w:rsidRPr="00C401D0">
              <w:rPr>
                <w:rFonts w:ascii="Times New Roman" w:eastAsia="Times New Roman" w:hAnsi="Times New Roman" w:cs="Times New Roman"/>
                <w:color w:val="000000"/>
                <w:sz w:val="24"/>
                <w:szCs w:val="24"/>
                <w:lang w:eastAsia="ru-RU"/>
              </w:rPr>
              <w:t xml:space="preserve"> părţile au convenit altfel.</w:t>
            </w:r>
            <w:r w:rsidRPr="00C401D0">
              <w:rPr>
                <w:rFonts w:ascii="Times New Roman" w:eastAsia="Times New Roman" w:hAnsi="Times New Roman" w:cs="Times New Roman"/>
                <w:color w:val="000000"/>
                <w:sz w:val="24"/>
                <w:szCs w:val="24"/>
                <w:lang w:eastAsia="ru-RU"/>
              </w:rPr>
              <w:br/>
              <w:t xml:space="preserve">    (2)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convină asupra procedurii de desemnare a arbitrului sau arbitrilor cu condiţia respectării prevederilor alin.(4) şi (5). </w:t>
            </w:r>
            <w:r w:rsidRPr="00C401D0">
              <w:rPr>
                <w:rFonts w:ascii="Times New Roman" w:eastAsia="Times New Roman" w:hAnsi="Times New Roman" w:cs="Times New Roman"/>
                <w:color w:val="000000"/>
                <w:sz w:val="24"/>
                <w:szCs w:val="24"/>
                <w:lang w:eastAsia="ru-RU"/>
              </w:rPr>
              <w:br/>
              <w:t>    (3) În lipsa înţelegerii de la alin.(2):</w:t>
            </w:r>
            <w:r w:rsidRPr="00C401D0">
              <w:rPr>
                <w:rFonts w:ascii="Times New Roman" w:eastAsia="Times New Roman" w:hAnsi="Times New Roman" w:cs="Times New Roman"/>
                <w:color w:val="000000"/>
                <w:sz w:val="24"/>
                <w:szCs w:val="24"/>
                <w:lang w:eastAsia="ru-RU"/>
              </w:rPr>
              <w:br/>
              <w:t xml:space="preserve">    a) la constituirea tribunalului arbitral din 3 arbitri, fiecare parte desemnează </w:t>
            </w:r>
            <w:proofErr w:type="spellStart"/>
            <w:r w:rsidRPr="00C401D0">
              <w:rPr>
                <w:rFonts w:ascii="Times New Roman" w:eastAsia="Times New Roman" w:hAnsi="Times New Roman" w:cs="Times New Roman"/>
                <w:color w:val="000000"/>
                <w:sz w:val="24"/>
                <w:szCs w:val="24"/>
                <w:lang w:eastAsia="ru-RU"/>
              </w:rPr>
              <w:t>cîte</w:t>
            </w:r>
            <w:proofErr w:type="spellEnd"/>
            <w:r w:rsidRPr="00C401D0">
              <w:rPr>
                <w:rFonts w:ascii="Times New Roman" w:eastAsia="Times New Roman" w:hAnsi="Times New Roman" w:cs="Times New Roman"/>
                <w:color w:val="000000"/>
                <w:sz w:val="24"/>
                <w:szCs w:val="24"/>
                <w:lang w:eastAsia="ru-RU"/>
              </w:rPr>
              <w:t xml:space="preserve"> un arbitru, iar cei doi arbitri astfel desemnaţi numesc un al treilea arbitru. Dacă o parte nu desemnează arbitrul în termen de 30 de zile de la primirea solicitării celeilalte părţi de a-l numi sau dacă cei doi arbitri desemnaţi nu vor putea numi în termen de 30 de zile din data numirii lor un al treilea arbitru, acesta este numit, la cererea oricărei părţi, de autoritatea indicată la art.6 alin.(1) în decursul a 15 zile din data primirii cererii;</w:t>
            </w:r>
            <w:r w:rsidRPr="00C401D0">
              <w:rPr>
                <w:rFonts w:ascii="Times New Roman" w:eastAsia="Times New Roman" w:hAnsi="Times New Roman" w:cs="Times New Roman"/>
                <w:color w:val="000000"/>
                <w:sz w:val="24"/>
                <w:szCs w:val="24"/>
                <w:lang w:eastAsia="ru-RU"/>
              </w:rPr>
              <w:br/>
              <w:t>    b) în cazul constituirii unui tribunal arbitral dintr-un singur arbitru, dacă părţile nu au reuşit să convină asupra arbitrului, acesta va fi numit, la cererea oricărei părţi, de autoritatea indicată la art.6 alin.(1) în decursul a 15 zile din data primirii cererii.</w:t>
            </w:r>
            <w:r w:rsidRPr="00C401D0">
              <w:rPr>
                <w:rFonts w:ascii="Times New Roman" w:eastAsia="Times New Roman" w:hAnsi="Times New Roman" w:cs="Times New Roman"/>
                <w:color w:val="000000"/>
                <w:sz w:val="24"/>
                <w:szCs w:val="24"/>
                <w:lang w:eastAsia="ru-RU"/>
              </w:rPr>
              <w:br/>
              <w:t>    (4) Dacă, în cursul desfăşurării procedurii de desemnare a arbitrului de către părţi, o parte nu respectă această procedură sau dacă părţile ori cei doi arbitri nu pot ajunge la un acord comun în conformitate cu această procedură, sau dacă un terţ, inclusiv o instituţie, nu îndeplineşte una din funcţiile atribuite lui conform acestei proceduri, atunci orice parte poate cere autorităţii indicate la art.6 alin.(1) să ia măsurile necesare în cazul în care acordul privind procedura de desemnare a arbitrilor nu prevede alte modalităţi de asigurare a desemnării.</w:t>
            </w:r>
            <w:r w:rsidRPr="00C401D0">
              <w:rPr>
                <w:rFonts w:ascii="Times New Roman" w:eastAsia="Times New Roman" w:hAnsi="Times New Roman" w:cs="Times New Roman"/>
                <w:color w:val="000000"/>
                <w:sz w:val="24"/>
                <w:szCs w:val="24"/>
                <w:lang w:eastAsia="ru-RU"/>
              </w:rPr>
              <w:br/>
              <w:t>    (5) Decizia asupra oricărei chestiuni conferite, potrivit alin.(3) şi (4), autorităţii menţionate la art.6 alin.(1) nu poate fi atacată. La numirea arbitrului, această autoritate ia în considerare toate exigenţele înaintate de părţi faţă de calificarea arbitrului, precum şi considerentele care pot asigura desemnarea unui arbitru independent şi imparţial, iar în caz de numire a unui arbitru unic sau a celui de-al treilea arbitru, este preferabil ca cetăţenia arbitrului ce urmează a fi desemnat să difere de cea a părţilor.</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12.</w:t>
            </w:r>
            <w:r w:rsidRPr="00C401D0">
              <w:rPr>
                <w:rFonts w:ascii="Times New Roman" w:eastAsia="Times New Roman" w:hAnsi="Times New Roman" w:cs="Times New Roman"/>
                <w:color w:val="000000"/>
                <w:sz w:val="24"/>
                <w:szCs w:val="24"/>
                <w:lang w:eastAsia="ru-RU"/>
              </w:rPr>
              <w:t> Temeiurile de recuzare a arbitrului</w:t>
            </w:r>
            <w:r w:rsidRPr="00C401D0">
              <w:rPr>
                <w:rFonts w:ascii="Times New Roman" w:eastAsia="Times New Roman" w:hAnsi="Times New Roman" w:cs="Times New Roman"/>
                <w:color w:val="000000"/>
                <w:sz w:val="24"/>
                <w:szCs w:val="24"/>
                <w:lang w:eastAsia="ru-RU"/>
              </w:rPr>
              <w:br/>
              <w:t xml:space="preserve">    (1) În cazul în care este notificată despre o eventuală numire a ei în calitate de arbitru, persoana trebuie să informeze asupra tuturor circumstanţelor de natură a genera îndoieli </w:t>
            </w:r>
            <w:r w:rsidRPr="00C401D0">
              <w:rPr>
                <w:rFonts w:ascii="Times New Roman" w:eastAsia="Times New Roman" w:hAnsi="Times New Roman" w:cs="Times New Roman"/>
                <w:color w:val="000000"/>
                <w:sz w:val="24"/>
                <w:szCs w:val="24"/>
                <w:lang w:eastAsia="ru-RU"/>
              </w:rPr>
              <w:lastRenderedPageBreak/>
              <w:t>justificate cu privire la imparţialitatea sau independenţa sa. Arbitrul, din momentul desemnării sale şi pe toată durata procedurii arbitrale, este obligat să informeze părţile despre aceste circumstanţe dacă nu le-a informat anterior.</w:t>
            </w:r>
            <w:r w:rsidRPr="00C401D0">
              <w:rPr>
                <w:rFonts w:ascii="Times New Roman" w:eastAsia="Times New Roman" w:hAnsi="Times New Roman" w:cs="Times New Roman"/>
                <w:color w:val="000000"/>
                <w:sz w:val="24"/>
                <w:szCs w:val="24"/>
                <w:lang w:eastAsia="ru-RU"/>
              </w:rPr>
              <w:br/>
              <w:t xml:space="preserve">    (2) Arbitrul poate fi recuzat doar dacă există circumstanţe de natură a ridica îndoieli justificate asupra independenţei sau imparţialităţii lui sau dacă el nu posedă calificarea convenită de părţi. Partea este în drept să </w:t>
            </w:r>
            <w:proofErr w:type="spellStart"/>
            <w:r w:rsidRPr="00C401D0">
              <w:rPr>
                <w:rFonts w:ascii="Times New Roman" w:eastAsia="Times New Roman" w:hAnsi="Times New Roman" w:cs="Times New Roman"/>
                <w:color w:val="000000"/>
                <w:sz w:val="24"/>
                <w:szCs w:val="24"/>
                <w:lang w:eastAsia="ru-RU"/>
              </w:rPr>
              <w:t>recuzeze</w:t>
            </w:r>
            <w:proofErr w:type="spellEnd"/>
            <w:r w:rsidRPr="00C401D0">
              <w:rPr>
                <w:rFonts w:ascii="Times New Roman" w:eastAsia="Times New Roman" w:hAnsi="Times New Roman" w:cs="Times New Roman"/>
                <w:color w:val="000000"/>
                <w:sz w:val="24"/>
                <w:szCs w:val="24"/>
                <w:lang w:eastAsia="ru-RU"/>
              </w:rPr>
              <w:t xml:space="preserve"> arbitrul pe care l-a desemnat sau la a cărui desemnare a participat doar pentru motive de care a luat cunoştinţă după desemnare.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13.</w:t>
            </w:r>
            <w:r w:rsidRPr="00C401D0">
              <w:rPr>
                <w:rFonts w:ascii="Times New Roman" w:eastAsia="Times New Roman" w:hAnsi="Times New Roman" w:cs="Times New Roman"/>
                <w:color w:val="000000"/>
                <w:sz w:val="24"/>
                <w:szCs w:val="24"/>
                <w:lang w:eastAsia="ru-RU"/>
              </w:rPr>
              <w:t> Procedura de recuzare a arbitrului</w:t>
            </w:r>
            <w:r w:rsidRPr="00C401D0">
              <w:rPr>
                <w:rFonts w:ascii="Times New Roman" w:eastAsia="Times New Roman" w:hAnsi="Times New Roman" w:cs="Times New Roman"/>
                <w:color w:val="000000"/>
                <w:sz w:val="24"/>
                <w:szCs w:val="24"/>
                <w:lang w:eastAsia="ru-RU"/>
              </w:rPr>
              <w:br/>
              <w:t xml:space="preserve">    (1)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convină asupra procedurii de recuzare a arbitrului, </w:t>
            </w:r>
            <w:proofErr w:type="spellStart"/>
            <w:r w:rsidRPr="00C401D0">
              <w:rPr>
                <w:rFonts w:ascii="Times New Roman" w:eastAsia="Times New Roman" w:hAnsi="Times New Roman" w:cs="Times New Roman"/>
                <w:color w:val="000000"/>
                <w:sz w:val="24"/>
                <w:szCs w:val="24"/>
                <w:lang w:eastAsia="ru-RU"/>
              </w:rPr>
              <w:t>respectînd</w:t>
            </w:r>
            <w:proofErr w:type="spellEnd"/>
            <w:r w:rsidRPr="00C401D0">
              <w:rPr>
                <w:rFonts w:ascii="Times New Roman" w:eastAsia="Times New Roman" w:hAnsi="Times New Roman" w:cs="Times New Roman"/>
                <w:color w:val="000000"/>
                <w:sz w:val="24"/>
                <w:szCs w:val="24"/>
                <w:lang w:eastAsia="ru-RU"/>
              </w:rPr>
              <w:t xml:space="preserve"> prevederile alin.(3).</w:t>
            </w:r>
            <w:r w:rsidRPr="00C401D0">
              <w:rPr>
                <w:rFonts w:ascii="Times New Roman" w:eastAsia="Times New Roman" w:hAnsi="Times New Roman" w:cs="Times New Roman"/>
                <w:color w:val="000000"/>
                <w:sz w:val="24"/>
                <w:szCs w:val="24"/>
                <w:lang w:eastAsia="ru-RU"/>
              </w:rPr>
              <w:br/>
              <w:t xml:space="preserve">    (2) În lipsa înţelegerii consemnate în prezentul articol la alin.(1), partea care intenţionează să declare recuzarea arbitrului trebuie să informeze în scris tribunalul arbitral în termen de 15 zile din data la care a luat cunoştinţă de constituirea acestuia sau din data survenirii circumstanţelor menţionate la art.12 alin.(2), </w:t>
            </w:r>
            <w:proofErr w:type="spellStart"/>
            <w:r w:rsidRPr="00C401D0">
              <w:rPr>
                <w:rFonts w:ascii="Times New Roman" w:eastAsia="Times New Roman" w:hAnsi="Times New Roman" w:cs="Times New Roman"/>
                <w:color w:val="000000"/>
                <w:sz w:val="24"/>
                <w:szCs w:val="24"/>
                <w:lang w:eastAsia="ru-RU"/>
              </w:rPr>
              <w:t>notificînd</w:t>
            </w:r>
            <w:proofErr w:type="spellEnd"/>
            <w:r w:rsidRPr="00C401D0">
              <w:rPr>
                <w:rFonts w:ascii="Times New Roman" w:eastAsia="Times New Roman" w:hAnsi="Times New Roman" w:cs="Times New Roman"/>
                <w:color w:val="000000"/>
                <w:sz w:val="24"/>
                <w:szCs w:val="24"/>
                <w:lang w:eastAsia="ru-RU"/>
              </w:rPr>
              <w:t xml:space="preserve"> în scris tribunalul arbitral despre motivele recuzării. Dacă arbitrul căruia îi este înaintată recuzarea nu se retrage singur sau dacă cealaltă parte nu este de acord cu recuzarea lui, asupra cererii de recuzare se pronunţă tribunalul arbitral.</w:t>
            </w:r>
            <w:r w:rsidRPr="00C401D0">
              <w:rPr>
                <w:rFonts w:ascii="Times New Roman" w:eastAsia="Times New Roman" w:hAnsi="Times New Roman" w:cs="Times New Roman"/>
                <w:color w:val="000000"/>
                <w:sz w:val="24"/>
                <w:szCs w:val="24"/>
                <w:lang w:eastAsia="ru-RU"/>
              </w:rPr>
              <w:br/>
              <w:t xml:space="preserve">    (3) Dacă recuzarea nu poate fi obţinută conform procedurii stabilite de părţi sau procedurii stabilite la alin.(2), partea interesată poate, în termen de 30 de zile din data respingerii cererii de recuzare, să solicite autorităţii indicate la art.6 alin.(1) adoptarea unei decizii privind recuzarea, care nu poate fi atacată. </w:t>
            </w:r>
            <w:proofErr w:type="spellStart"/>
            <w:r w:rsidRPr="00C401D0">
              <w:rPr>
                <w:rFonts w:ascii="Times New Roman" w:eastAsia="Times New Roman" w:hAnsi="Times New Roman" w:cs="Times New Roman"/>
                <w:color w:val="000000"/>
                <w:sz w:val="24"/>
                <w:szCs w:val="24"/>
                <w:lang w:eastAsia="ru-RU"/>
              </w:rPr>
              <w:t>Pînă</w:t>
            </w:r>
            <w:proofErr w:type="spellEnd"/>
            <w:r w:rsidRPr="00C401D0">
              <w:rPr>
                <w:rFonts w:ascii="Times New Roman" w:eastAsia="Times New Roman" w:hAnsi="Times New Roman" w:cs="Times New Roman"/>
                <w:color w:val="000000"/>
                <w:sz w:val="24"/>
                <w:szCs w:val="24"/>
                <w:lang w:eastAsia="ru-RU"/>
              </w:rPr>
              <w:t xml:space="preserve"> la luarea deciziei de către aceste autorităţi, tribunalul arbitral, inclusiv arbitrul căruia îi este înaintată recuzarea, poate continua procedura arbitrală şi poate pronunţa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14.</w:t>
            </w:r>
            <w:r w:rsidRPr="00C401D0">
              <w:rPr>
                <w:rFonts w:ascii="Times New Roman" w:eastAsia="Times New Roman" w:hAnsi="Times New Roman" w:cs="Times New Roman"/>
                <w:color w:val="000000"/>
                <w:sz w:val="24"/>
                <w:szCs w:val="24"/>
                <w:lang w:eastAsia="ru-RU"/>
              </w:rPr>
              <w:t> Încetarea mandatului de arbitru din cauza</w:t>
            </w:r>
            <w:r w:rsidRPr="00C401D0">
              <w:rPr>
                <w:rFonts w:ascii="Times New Roman" w:eastAsia="Times New Roman" w:hAnsi="Times New Roman" w:cs="Times New Roman"/>
                <w:color w:val="000000"/>
                <w:sz w:val="24"/>
                <w:szCs w:val="24"/>
                <w:lang w:eastAsia="ru-RU"/>
              </w:rPr>
              <w:br/>
              <w:t xml:space="preserve">                         </w:t>
            </w:r>
            <w:proofErr w:type="spellStart"/>
            <w:r w:rsidRPr="00C401D0">
              <w:rPr>
                <w:rFonts w:ascii="Times New Roman" w:eastAsia="Times New Roman" w:hAnsi="Times New Roman" w:cs="Times New Roman"/>
                <w:color w:val="000000"/>
                <w:sz w:val="24"/>
                <w:szCs w:val="24"/>
                <w:lang w:eastAsia="ru-RU"/>
              </w:rPr>
              <w:t>întîrzierii</w:t>
            </w:r>
            <w:proofErr w:type="spellEnd"/>
            <w:r w:rsidRPr="00C401D0">
              <w:rPr>
                <w:rFonts w:ascii="Times New Roman" w:eastAsia="Times New Roman" w:hAnsi="Times New Roman" w:cs="Times New Roman"/>
                <w:color w:val="000000"/>
                <w:sz w:val="24"/>
                <w:szCs w:val="24"/>
                <w:lang w:eastAsia="ru-RU"/>
              </w:rPr>
              <w:t xml:space="preserve"> sau a imposibilităţii de exercitare</w:t>
            </w:r>
            <w:r w:rsidRPr="00C401D0">
              <w:rPr>
                <w:rFonts w:ascii="Times New Roman" w:eastAsia="Times New Roman" w:hAnsi="Times New Roman" w:cs="Times New Roman"/>
                <w:color w:val="000000"/>
                <w:sz w:val="24"/>
                <w:szCs w:val="24"/>
                <w:lang w:eastAsia="ru-RU"/>
              </w:rPr>
              <w:br/>
              <w:t>                         a funcţiilor</w:t>
            </w:r>
            <w:r w:rsidRPr="00C401D0">
              <w:rPr>
                <w:rFonts w:ascii="Times New Roman" w:eastAsia="Times New Roman" w:hAnsi="Times New Roman" w:cs="Times New Roman"/>
                <w:color w:val="000000"/>
                <w:sz w:val="24"/>
                <w:szCs w:val="24"/>
                <w:lang w:eastAsia="ru-RU"/>
              </w:rPr>
              <w:br/>
              <w:t>    (1) Mandatul de arbitru încetează dacă arbitrul a devenit incapabil de fapt ori de drept de a-şi exercita funcţiile sau dacă, din motive neîntemeiate, tergiversează exercitarea lor, sau dacă se retrage, sau dacă părţile convin asupra încetării mandatului său. În caz contrar, dacă apare vreo controversă cu privire la oricare din motivele enumerate, orice parte poate cere autorităţii indicate la art.6 alin.(1) să emită o decizie, care nu poate fi atacată, referitor la încetarea mandatului de arbitru. </w:t>
            </w:r>
            <w:r w:rsidRPr="00C401D0">
              <w:rPr>
                <w:rFonts w:ascii="Times New Roman" w:eastAsia="Times New Roman" w:hAnsi="Times New Roman" w:cs="Times New Roman"/>
                <w:color w:val="000000"/>
                <w:sz w:val="24"/>
                <w:szCs w:val="24"/>
                <w:lang w:eastAsia="ru-RU"/>
              </w:rPr>
              <w:br/>
              <w:t>    (2) Retragerea arbitrului sau consimţirea unei părţi la încetarea mandatului acestuia în condiţiile prezentului articol ori ale art.13 alin.(2) nu înseamnă recunoaşterea motivelor menţionate în prezentul articol sau în art.12 alin.(2).</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15.</w:t>
            </w:r>
            <w:r w:rsidRPr="00C401D0">
              <w:rPr>
                <w:rFonts w:ascii="Times New Roman" w:eastAsia="Times New Roman" w:hAnsi="Times New Roman" w:cs="Times New Roman"/>
                <w:color w:val="000000"/>
                <w:sz w:val="24"/>
                <w:szCs w:val="24"/>
                <w:lang w:eastAsia="ru-RU"/>
              </w:rPr>
              <w:t> Desemnarea unui nou arbitru</w:t>
            </w:r>
            <w:r w:rsidRPr="00C401D0">
              <w:rPr>
                <w:rFonts w:ascii="Times New Roman" w:eastAsia="Times New Roman" w:hAnsi="Times New Roman" w:cs="Times New Roman"/>
                <w:color w:val="000000"/>
                <w:sz w:val="24"/>
                <w:szCs w:val="24"/>
                <w:lang w:eastAsia="ru-RU"/>
              </w:rPr>
              <w:br/>
              <w:t>    Dacă mandatul unui arbitru încetează conform prevederilor art.13 sau 14 ori  în urma retragerii arbitrului din orice alt motiv, ori din cauza revocării de către părţi, ori în orice alt caz, noul arbitru va fi desemnat potrivit regulilor aplicate în cazul numirii arbitrului care se substituie.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IV</w:t>
            </w:r>
            <w:r w:rsidRPr="00C401D0">
              <w:rPr>
                <w:rFonts w:ascii="Times New Roman" w:eastAsia="Times New Roman" w:hAnsi="Times New Roman" w:cs="Times New Roman"/>
                <w:b/>
                <w:bCs/>
                <w:color w:val="000000"/>
                <w:sz w:val="24"/>
                <w:szCs w:val="24"/>
                <w:lang w:eastAsia="ru-RU"/>
              </w:rPr>
              <w:br/>
              <w:t>COMPETENŢA TRIBUNALULUI ARBITRAL</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Articolul 16.</w:t>
            </w:r>
            <w:r w:rsidRPr="00C401D0">
              <w:rPr>
                <w:rFonts w:ascii="Times New Roman" w:eastAsia="Times New Roman" w:hAnsi="Times New Roman" w:cs="Times New Roman"/>
                <w:color w:val="000000"/>
                <w:sz w:val="24"/>
                <w:szCs w:val="24"/>
                <w:lang w:eastAsia="ru-RU"/>
              </w:rPr>
              <w:t> Dreptul tribunalului de a decide asupra</w:t>
            </w:r>
            <w:r w:rsidRPr="00C401D0">
              <w:rPr>
                <w:rFonts w:ascii="Times New Roman" w:eastAsia="Times New Roman" w:hAnsi="Times New Roman" w:cs="Times New Roman"/>
                <w:color w:val="000000"/>
                <w:sz w:val="24"/>
                <w:szCs w:val="24"/>
                <w:lang w:eastAsia="ru-RU"/>
              </w:rPr>
              <w:br/>
              <w:t>                         propriei competenţe</w:t>
            </w:r>
            <w:r w:rsidRPr="00C401D0">
              <w:rPr>
                <w:rFonts w:ascii="Times New Roman" w:eastAsia="Times New Roman" w:hAnsi="Times New Roman" w:cs="Times New Roman"/>
                <w:color w:val="000000"/>
                <w:sz w:val="24"/>
                <w:szCs w:val="24"/>
                <w:lang w:eastAsia="ru-RU"/>
              </w:rPr>
              <w:br/>
              <w:t xml:space="preserve">    (1) Tribunalul arbitral poate să decidă asupra competenţei sale, precum şi asupra oricăror obiecţii referitor la existenţa sau validitatea convenţiei de arbitraj. În acest scop, clauza arbitrală prevăzută în contract trebuie să fie interpretată ca o convenţie distinctă de alte clauze contractuale.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tribunalului arbitral  privind nulitatea contractului nu atrage de plin drept nulitatea clauzei arbitrale. </w:t>
            </w:r>
            <w:r w:rsidRPr="00C401D0">
              <w:rPr>
                <w:rFonts w:ascii="Times New Roman" w:eastAsia="Times New Roman" w:hAnsi="Times New Roman" w:cs="Times New Roman"/>
                <w:color w:val="000000"/>
                <w:sz w:val="24"/>
                <w:szCs w:val="24"/>
                <w:lang w:eastAsia="ru-RU"/>
              </w:rPr>
              <w:br/>
              <w:t xml:space="preserve">    (2) Declaraţia privind incompetenţa tribunalului arbitral în soluţionarea litigiului poate fi făcută cel </w:t>
            </w:r>
            <w:proofErr w:type="spellStart"/>
            <w:r w:rsidRPr="00C401D0">
              <w:rPr>
                <w:rFonts w:ascii="Times New Roman" w:eastAsia="Times New Roman" w:hAnsi="Times New Roman" w:cs="Times New Roman"/>
                <w:color w:val="000000"/>
                <w:sz w:val="24"/>
                <w:szCs w:val="24"/>
                <w:lang w:eastAsia="ru-RU"/>
              </w:rPr>
              <w:t>tîrziu</w:t>
            </w:r>
            <w:proofErr w:type="spellEnd"/>
            <w:r w:rsidRPr="00C401D0">
              <w:rPr>
                <w:rFonts w:ascii="Times New Roman" w:eastAsia="Times New Roman" w:hAnsi="Times New Roman" w:cs="Times New Roman"/>
                <w:color w:val="000000"/>
                <w:sz w:val="24"/>
                <w:szCs w:val="24"/>
                <w:lang w:eastAsia="ru-RU"/>
              </w:rPr>
              <w:t xml:space="preserve"> la momentul prezentării obiecţiilor la acţiune. Faptul că o parte a desemnat arbitrul sau că a participat la desemnarea lui nu o  privează de dreptul de a face o asemenea </w:t>
            </w:r>
            <w:r w:rsidRPr="00C401D0">
              <w:rPr>
                <w:rFonts w:ascii="Times New Roman" w:eastAsia="Times New Roman" w:hAnsi="Times New Roman" w:cs="Times New Roman"/>
                <w:color w:val="000000"/>
                <w:sz w:val="24"/>
                <w:szCs w:val="24"/>
                <w:lang w:eastAsia="ru-RU"/>
              </w:rPr>
              <w:lastRenderedPageBreak/>
              <w:t xml:space="preserve">declaraţie. Depăşirea competenţei de către tribunalul arbitral trebuie să fie invocată îndată după ce cauza care, în opinia părţii, depăşeşte competenţa tribunalului arbitral este pusă în procedură arbitrală. În toate aceste cazuri, tribunalul arbitral poate admite declaraţia privind depăşirea competenţei  făcută  mai </w:t>
            </w:r>
            <w:proofErr w:type="spellStart"/>
            <w:r w:rsidRPr="00C401D0">
              <w:rPr>
                <w:rFonts w:ascii="Times New Roman" w:eastAsia="Times New Roman" w:hAnsi="Times New Roman" w:cs="Times New Roman"/>
                <w:color w:val="000000"/>
                <w:sz w:val="24"/>
                <w:szCs w:val="24"/>
                <w:lang w:eastAsia="ru-RU"/>
              </w:rPr>
              <w:t>tîrziu</w:t>
            </w:r>
            <w:proofErr w:type="spellEnd"/>
            <w:r w:rsidRPr="00C401D0">
              <w:rPr>
                <w:rFonts w:ascii="Times New Roman" w:eastAsia="Times New Roman" w:hAnsi="Times New Roman" w:cs="Times New Roman"/>
                <w:color w:val="000000"/>
                <w:sz w:val="24"/>
                <w:szCs w:val="24"/>
                <w:lang w:eastAsia="ru-RU"/>
              </w:rPr>
              <w:t xml:space="preserve"> dacă  </w:t>
            </w:r>
            <w:proofErr w:type="spellStart"/>
            <w:r w:rsidRPr="00C401D0">
              <w:rPr>
                <w:rFonts w:ascii="Times New Roman" w:eastAsia="Times New Roman" w:hAnsi="Times New Roman" w:cs="Times New Roman"/>
                <w:color w:val="000000"/>
                <w:sz w:val="24"/>
                <w:szCs w:val="24"/>
                <w:lang w:eastAsia="ru-RU"/>
              </w:rPr>
              <w:t>întîrzierea</w:t>
            </w:r>
            <w:proofErr w:type="spellEnd"/>
            <w:r w:rsidRPr="00C401D0">
              <w:rPr>
                <w:rFonts w:ascii="Times New Roman" w:eastAsia="Times New Roman" w:hAnsi="Times New Roman" w:cs="Times New Roman"/>
                <w:color w:val="000000"/>
                <w:sz w:val="24"/>
                <w:szCs w:val="24"/>
                <w:lang w:eastAsia="ru-RU"/>
              </w:rPr>
              <w:t xml:space="preserve"> este justificat</w:t>
            </w:r>
            <w:r w:rsidRPr="00C401D0">
              <w:rPr>
                <w:rFonts w:ascii="Times New Roman" w:eastAsia="Times New Roman" w:hAnsi="Times New Roman" w:cs="Times New Roman"/>
                <w:color w:val="000000"/>
                <w:sz w:val="24"/>
                <w:szCs w:val="24"/>
                <w:lang w:eastAsia="ru-RU"/>
              </w:rPr>
              <w:br/>
              <w:t xml:space="preserve">    (3) Tribunalul arbitral poate să decidă asupra declaraţiei menţionate la alin.(2) ca asupra unei chestiuni preliminare sau în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privind fondul litigiului. Dacă tribunalul arbitral decide, ca o chestiune preliminară, că este competent, orice parte, în decursul a 30 de zile din data primirii comunicării despre decizie, poate cere instanţei judecătoreşti competente, conform Codului de procedură civilă să se pronunţe în această privinţă, decizia </w:t>
            </w:r>
            <w:proofErr w:type="spellStart"/>
            <w:r w:rsidRPr="00C401D0">
              <w:rPr>
                <w:rFonts w:ascii="Times New Roman" w:eastAsia="Times New Roman" w:hAnsi="Times New Roman" w:cs="Times New Roman"/>
                <w:color w:val="000000"/>
                <w:sz w:val="24"/>
                <w:szCs w:val="24"/>
                <w:lang w:eastAsia="ru-RU"/>
              </w:rPr>
              <w:t>neputînd</w:t>
            </w:r>
            <w:proofErr w:type="spellEnd"/>
            <w:r w:rsidRPr="00C401D0">
              <w:rPr>
                <w:rFonts w:ascii="Times New Roman" w:eastAsia="Times New Roman" w:hAnsi="Times New Roman" w:cs="Times New Roman"/>
                <w:color w:val="000000"/>
                <w:sz w:val="24"/>
                <w:szCs w:val="24"/>
                <w:lang w:eastAsia="ru-RU"/>
              </w:rPr>
              <w:t xml:space="preserve"> fi atacată. </w:t>
            </w:r>
            <w:proofErr w:type="spellStart"/>
            <w:r w:rsidRPr="00C401D0">
              <w:rPr>
                <w:rFonts w:ascii="Times New Roman" w:eastAsia="Times New Roman" w:hAnsi="Times New Roman" w:cs="Times New Roman"/>
                <w:color w:val="000000"/>
                <w:sz w:val="24"/>
                <w:szCs w:val="24"/>
                <w:lang w:eastAsia="ru-RU"/>
              </w:rPr>
              <w:t>Pînă</w:t>
            </w:r>
            <w:proofErr w:type="spellEnd"/>
            <w:r w:rsidRPr="00C401D0">
              <w:rPr>
                <w:rFonts w:ascii="Times New Roman" w:eastAsia="Times New Roman" w:hAnsi="Times New Roman" w:cs="Times New Roman"/>
                <w:color w:val="000000"/>
                <w:sz w:val="24"/>
                <w:szCs w:val="24"/>
                <w:lang w:eastAsia="ru-RU"/>
              </w:rPr>
              <w:t xml:space="preserve"> la luarea deciziei de către această autoritate, tribunalul arbitral poate continua procedura arbitrală şi poate pronunţa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[Art.16 al.(3) modificat prin LP29 din 06.03.12, MO48/13.03.12 art.146; în vigoare 13.03.12]</w:t>
            </w:r>
            <w:r w:rsidRPr="00C401D0">
              <w:rPr>
                <w:rFonts w:ascii="Times New Roman" w:eastAsia="Times New Roman" w:hAnsi="Times New Roman" w:cs="Times New Roman"/>
                <w:i/>
                <w:iCs/>
                <w:color w:val="0000FF"/>
                <w:sz w:val="24"/>
                <w:szCs w:val="24"/>
                <w:lang w:eastAsia="ru-RU"/>
              </w:rPr>
              <w:br/>
              <w:t>    </w:t>
            </w:r>
            <w:r w:rsidRPr="00C401D0">
              <w:rPr>
                <w:rFonts w:ascii="Times New Roman" w:eastAsia="Times New Roman" w:hAnsi="Times New Roman" w:cs="Times New Roman"/>
                <w:i/>
                <w:iCs/>
                <w:color w:val="FF0000"/>
                <w:sz w:val="24"/>
                <w:szCs w:val="24"/>
                <w:lang w:eastAsia="ru-RU"/>
              </w:rPr>
              <w:t>Notă: Legea №163 din 22.07.2011 (</w:t>
            </w:r>
            <w:proofErr w:type="spellStart"/>
            <w:r w:rsidRPr="00C401D0">
              <w:rPr>
                <w:rFonts w:ascii="Times New Roman" w:eastAsia="Times New Roman" w:hAnsi="Times New Roman" w:cs="Times New Roman"/>
                <w:i/>
                <w:iCs/>
                <w:color w:val="FF0000"/>
                <w:sz w:val="24"/>
                <w:szCs w:val="24"/>
                <w:lang w:eastAsia="ru-RU"/>
              </w:rPr>
              <w:t>art.III-XV</w:t>
            </w:r>
            <w:proofErr w:type="spellEnd"/>
            <w:r w:rsidRPr="00C401D0">
              <w:rPr>
                <w:rFonts w:ascii="Times New Roman" w:eastAsia="Times New Roman" w:hAnsi="Times New Roman" w:cs="Times New Roman"/>
                <w:i/>
                <w:iCs/>
                <w:color w:val="FF0000"/>
                <w:sz w:val="24"/>
                <w:szCs w:val="24"/>
                <w:lang w:eastAsia="ru-RU"/>
              </w:rPr>
              <w:t>) declarate neconstituţionale prin HCC3 din 09.02.12, MO38-41/24.02.12 art.7; în vigoare 09.02.12</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[Art.16 al.(3) modificat prin LP163 din 22.07.11, MO146/28.08.11 art.448; în vigoare 12.09.11]</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17.</w:t>
            </w:r>
            <w:r w:rsidRPr="00C401D0">
              <w:rPr>
                <w:rFonts w:ascii="Times New Roman" w:eastAsia="Times New Roman" w:hAnsi="Times New Roman" w:cs="Times New Roman"/>
                <w:color w:val="000000"/>
                <w:sz w:val="24"/>
                <w:szCs w:val="24"/>
                <w:lang w:eastAsia="ru-RU"/>
              </w:rPr>
              <w:t> Dispunerea de măsuri asigurătoare şi de</w:t>
            </w:r>
            <w:r w:rsidRPr="00C401D0">
              <w:rPr>
                <w:rFonts w:ascii="Times New Roman" w:eastAsia="Times New Roman" w:hAnsi="Times New Roman" w:cs="Times New Roman"/>
                <w:color w:val="000000"/>
                <w:sz w:val="24"/>
                <w:szCs w:val="24"/>
                <w:lang w:eastAsia="ru-RU"/>
              </w:rPr>
              <w:br/>
              <w:t>                         măsuri provizorii</w:t>
            </w:r>
            <w:r w:rsidRPr="00C401D0">
              <w:rPr>
                <w:rFonts w:ascii="Times New Roman" w:eastAsia="Times New Roman" w:hAnsi="Times New Roman" w:cs="Times New Roman"/>
                <w:color w:val="000000"/>
                <w:sz w:val="24"/>
                <w:szCs w:val="24"/>
                <w:lang w:eastAsia="ru-RU"/>
              </w:rPr>
              <w:br/>
              <w:t>    (1) Dacă părţile nu au convenit altfel, tribunalul arbitral poate să dispună, la cererea unei părţi, după ce a ascultat cealaltă parte, măsuri asigurătoare şi măsuri provizorii, pe care le consideră necesare cu privire la obiectul litigiului, pe motiv că executarea pretenţiei ar putea fi zădărnicită ori împiedicată în mod considerabil sau că o daună ireparabilă ar fi iminentă. Tribunalul arbitral poate să dispună, cu titlul de măsură asigurătoare şi de măsură provizorie, oricărei părţi să depună garanţia corespunzătoare. </w:t>
            </w:r>
            <w:r w:rsidRPr="00C401D0">
              <w:rPr>
                <w:rFonts w:ascii="Times New Roman" w:eastAsia="Times New Roman" w:hAnsi="Times New Roman" w:cs="Times New Roman"/>
                <w:color w:val="000000"/>
                <w:sz w:val="24"/>
                <w:szCs w:val="24"/>
                <w:lang w:eastAsia="ru-RU"/>
              </w:rPr>
              <w:br/>
              <w:t xml:space="preserve">    (2) Decizia cu privire la măsurile prevăzute la alin.(1) trebuie să fie emisă în scris. Fiecărei părţi a procedurii arbitrale trebuie să i se trimită </w:t>
            </w:r>
            <w:proofErr w:type="spellStart"/>
            <w:r w:rsidRPr="00C401D0">
              <w:rPr>
                <w:rFonts w:ascii="Times New Roman" w:eastAsia="Times New Roman" w:hAnsi="Times New Roman" w:cs="Times New Roman"/>
                <w:color w:val="000000"/>
                <w:sz w:val="24"/>
                <w:szCs w:val="24"/>
                <w:lang w:eastAsia="ru-RU"/>
              </w:rPr>
              <w:t>cîte</w:t>
            </w:r>
            <w:proofErr w:type="spellEnd"/>
            <w:r w:rsidRPr="00C401D0">
              <w:rPr>
                <w:rFonts w:ascii="Times New Roman" w:eastAsia="Times New Roman" w:hAnsi="Times New Roman" w:cs="Times New Roman"/>
                <w:color w:val="000000"/>
                <w:sz w:val="24"/>
                <w:szCs w:val="24"/>
                <w:lang w:eastAsia="ru-RU"/>
              </w:rPr>
              <w:t xml:space="preserve"> un exemplar semnat. </w:t>
            </w:r>
            <w:r w:rsidRPr="00C401D0">
              <w:rPr>
                <w:rFonts w:ascii="Times New Roman" w:eastAsia="Times New Roman" w:hAnsi="Times New Roman" w:cs="Times New Roman"/>
                <w:color w:val="000000"/>
                <w:sz w:val="24"/>
                <w:szCs w:val="24"/>
                <w:lang w:eastAsia="ru-RU"/>
              </w:rPr>
              <w:br/>
              <w:t>    (3) La cererea unei părţi a procedurii arbitrale, instanţa de judecată poate încuviinţa executarea unei măsuri prevăzute la alin.(1). Dacă măsura este una asigurătoare neprevăzută în dreptul intern al Republicii Moldova, instanţa de judecată, la cererea părţii, după ce a ascultat partea opusă, poate încuviinţa executarea unei astfel de măsuri asigurătoare, prevăzute de dreptul intern, similare măsurii dispuse de judecata arbitrală. În asemenea caz, instanţa de judecată poate substitui, la cerere,  măsura dispusă de tribunalul arbitral pentru a asigura realizarea scopului ei. </w:t>
            </w:r>
            <w:r w:rsidRPr="00C401D0">
              <w:rPr>
                <w:rFonts w:ascii="Times New Roman" w:eastAsia="Times New Roman" w:hAnsi="Times New Roman" w:cs="Times New Roman"/>
                <w:color w:val="000000"/>
                <w:sz w:val="24"/>
                <w:szCs w:val="24"/>
                <w:lang w:eastAsia="ru-RU"/>
              </w:rPr>
              <w:br/>
              <w:t>    (4) Instanţa de judecată refuză executarea măsurii prevăzute la alin.(1) dacă aceasta:</w:t>
            </w:r>
            <w:r w:rsidRPr="00C401D0">
              <w:rPr>
                <w:rFonts w:ascii="Times New Roman" w:eastAsia="Times New Roman" w:hAnsi="Times New Roman" w:cs="Times New Roman"/>
                <w:color w:val="000000"/>
                <w:sz w:val="24"/>
                <w:szCs w:val="24"/>
                <w:lang w:eastAsia="ru-RU"/>
              </w:rPr>
              <w:br/>
              <w:t xml:space="preserve">    a) suferă de un viciu care ar constitui temei pentru desfiinţarea unei </w:t>
            </w:r>
            <w:proofErr w:type="spellStart"/>
            <w:r w:rsidRPr="00C401D0">
              <w:rPr>
                <w:rFonts w:ascii="Times New Roman" w:eastAsia="Times New Roman" w:hAnsi="Times New Roman" w:cs="Times New Roman"/>
                <w:color w:val="000000"/>
                <w:sz w:val="24"/>
                <w:szCs w:val="24"/>
                <w:lang w:eastAsia="ru-RU"/>
              </w:rPr>
              <w:t>hotărîri</w:t>
            </w:r>
            <w:proofErr w:type="spellEnd"/>
            <w:r w:rsidRPr="00C401D0">
              <w:rPr>
                <w:rFonts w:ascii="Times New Roman" w:eastAsia="Times New Roman" w:hAnsi="Times New Roman" w:cs="Times New Roman"/>
                <w:color w:val="000000"/>
                <w:sz w:val="24"/>
                <w:szCs w:val="24"/>
                <w:lang w:eastAsia="ru-RU"/>
              </w:rPr>
              <w:t xml:space="preserve"> arbitrale interne conform art.37;</w:t>
            </w:r>
            <w:r w:rsidRPr="00C401D0">
              <w:rPr>
                <w:rFonts w:ascii="Times New Roman" w:eastAsia="Times New Roman" w:hAnsi="Times New Roman" w:cs="Times New Roman"/>
                <w:color w:val="000000"/>
                <w:sz w:val="24"/>
                <w:szCs w:val="24"/>
                <w:lang w:eastAsia="ru-RU"/>
              </w:rPr>
              <w:br/>
              <w:t xml:space="preserve">    b) este incompatibilă cu o măsură solicitată sau aplicată anterior de către o instanţă de judecată sau cu o măsură solicitată anterior unei instanţe judecătoreşti străine, care </w:t>
            </w:r>
            <w:proofErr w:type="spellStart"/>
            <w:r w:rsidRPr="00C401D0">
              <w:rPr>
                <w:rFonts w:ascii="Times New Roman" w:eastAsia="Times New Roman" w:hAnsi="Times New Roman" w:cs="Times New Roman"/>
                <w:color w:val="000000"/>
                <w:sz w:val="24"/>
                <w:szCs w:val="24"/>
                <w:lang w:eastAsia="ru-RU"/>
              </w:rPr>
              <w:t>rămîne</w:t>
            </w:r>
            <w:proofErr w:type="spellEnd"/>
            <w:r w:rsidRPr="00C401D0">
              <w:rPr>
                <w:rFonts w:ascii="Times New Roman" w:eastAsia="Times New Roman" w:hAnsi="Times New Roman" w:cs="Times New Roman"/>
                <w:color w:val="000000"/>
                <w:sz w:val="24"/>
                <w:szCs w:val="24"/>
                <w:lang w:eastAsia="ru-RU"/>
              </w:rPr>
              <w:t xml:space="preserve"> a fi recunoscută;</w:t>
            </w:r>
            <w:r w:rsidRPr="00C401D0">
              <w:rPr>
                <w:rFonts w:ascii="Times New Roman" w:eastAsia="Times New Roman" w:hAnsi="Times New Roman" w:cs="Times New Roman"/>
                <w:color w:val="000000"/>
                <w:sz w:val="24"/>
                <w:szCs w:val="24"/>
                <w:lang w:eastAsia="ru-RU"/>
              </w:rPr>
              <w:br/>
              <w:t>    c) este o măsură asigurătoare neprevăzută de dreptul intern al Republicii Moldova şi nici o măsură potrivită prevăzută de dreptul intern nu a fost solicitată.</w:t>
            </w:r>
            <w:r w:rsidRPr="00C401D0">
              <w:rPr>
                <w:rFonts w:ascii="Times New Roman" w:eastAsia="Times New Roman" w:hAnsi="Times New Roman" w:cs="Times New Roman"/>
                <w:color w:val="000000"/>
                <w:sz w:val="24"/>
                <w:szCs w:val="24"/>
                <w:lang w:eastAsia="ru-RU"/>
              </w:rPr>
              <w:br/>
              <w:t>    (5) Instanţa de judecată poate să asculte partea opusă înaintea emiterii încheierii de încuviinţare a executării măsurii prevăzute la alin.(1). Dacă nu a fost ascultată înainte de emiterea încheierii, partea opusă poate face apel. În ambele cazuri, partea opusă poate doar invoca existenţa unui temei pentru refuzul încuviinţării executării în conformitate cu alin. (4). În această procedură, instanţa de judecată nu poate decide asupra unor cereri de despăgubire.</w:t>
            </w:r>
            <w:r w:rsidRPr="00C401D0">
              <w:rPr>
                <w:rFonts w:ascii="Times New Roman" w:eastAsia="Times New Roman" w:hAnsi="Times New Roman" w:cs="Times New Roman"/>
                <w:color w:val="000000"/>
                <w:sz w:val="24"/>
                <w:szCs w:val="24"/>
                <w:lang w:eastAsia="ru-RU"/>
              </w:rPr>
              <w:br/>
              <w:t>    (6) La cererea unei părţi, instanţa de judecată ridică încuviinţarea executării măsurilor prevăzute la alin.(1) dacă:</w:t>
            </w:r>
            <w:r w:rsidRPr="00C401D0">
              <w:rPr>
                <w:rFonts w:ascii="Times New Roman" w:eastAsia="Times New Roman" w:hAnsi="Times New Roman" w:cs="Times New Roman"/>
                <w:color w:val="000000"/>
                <w:sz w:val="24"/>
                <w:szCs w:val="24"/>
                <w:lang w:eastAsia="ru-RU"/>
              </w:rPr>
              <w:br/>
              <w:t>    a) termenul de aplicare a măsurii dispuse de tribunalul arbitral a expirat;</w:t>
            </w:r>
            <w:r w:rsidRPr="00C401D0">
              <w:rPr>
                <w:rFonts w:ascii="Times New Roman" w:eastAsia="Times New Roman" w:hAnsi="Times New Roman" w:cs="Times New Roman"/>
                <w:color w:val="000000"/>
                <w:sz w:val="24"/>
                <w:szCs w:val="24"/>
                <w:lang w:eastAsia="ru-RU"/>
              </w:rPr>
              <w:br/>
              <w:t>    b) tribunalul arbitral a limitat sau a ridicat măsura prevăzută la alin. (1);</w:t>
            </w:r>
            <w:r w:rsidRPr="00C401D0">
              <w:rPr>
                <w:rFonts w:ascii="Times New Roman" w:eastAsia="Times New Roman" w:hAnsi="Times New Roman" w:cs="Times New Roman"/>
                <w:color w:val="000000"/>
                <w:sz w:val="24"/>
                <w:szCs w:val="24"/>
                <w:lang w:eastAsia="ru-RU"/>
              </w:rPr>
              <w:br/>
              <w:t xml:space="preserve">    c) raporturile şi circumstanţele în care a fost încuviinţată o măsură prevăzută la alin.(1) s-au </w:t>
            </w:r>
            <w:r w:rsidRPr="00C401D0">
              <w:rPr>
                <w:rFonts w:ascii="Times New Roman" w:eastAsia="Times New Roman" w:hAnsi="Times New Roman" w:cs="Times New Roman"/>
                <w:color w:val="000000"/>
                <w:sz w:val="24"/>
                <w:szCs w:val="24"/>
                <w:lang w:eastAsia="ru-RU"/>
              </w:rPr>
              <w:lastRenderedPageBreak/>
              <w:t xml:space="preserve">schimbat astfel </w:t>
            </w:r>
            <w:proofErr w:type="spellStart"/>
            <w:r w:rsidRPr="00C401D0">
              <w:rPr>
                <w:rFonts w:ascii="Times New Roman" w:eastAsia="Times New Roman" w:hAnsi="Times New Roman" w:cs="Times New Roman"/>
                <w:color w:val="000000"/>
                <w:sz w:val="24"/>
                <w:szCs w:val="24"/>
                <w:lang w:eastAsia="ru-RU"/>
              </w:rPr>
              <w:t>încît</w:t>
            </w:r>
            <w:proofErr w:type="spellEnd"/>
            <w:r w:rsidRPr="00C401D0">
              <w:rPr>
                <w:rFonts w:ascii="Times New Roman" w:eastAsia="Times New Roman" w:hAnsi="Times New Roman" w:cs="Times New Roman"/>
                <w:color w:val="000000"/>
                <w:sz w:val="24"/>
                <w:szCs w:val="24"/>
                <w:lang w:eastAsia="ru-RU"/>
              </w:rPr>
              <w:t xml:space="preserve"> menţinerea măsurii nu mai este necesară;</w:t>
            </w:r>
            <w:r w:rsidRPr="00C401D0">
              <w:rPr>
                <w:rFonts w:ascii="Times New Roman" w:eastAsia="Times New Roman" w:hAnsi="Times New Roman" w:cs="Times New Roman"/>
                <w:color w:val="000000"/>
                <w:sz w:val="24"/>
                <w:szCs w:val="24"/>
                <w:lang w:eastAsia="ru-RU"/>
              </w:rPr>
              <w:br/>
              <w:t>    d) în conformitate cu alin.(1), a fost depusă o garanţie care face inutilă executarea măsurii. </w:t>
            </w:r>
            <w:r w:rsidRPr="00C401D0">
              <w:rPr>
                <w:rFonts w:ascii="Times New Roman" w:eastAsia="Times New Roman" w:hAnsi="Times New Roman" w:cs="Times New Roman"/>
                <w:color w:val="000000"/>
                <w:sz w:val="24"/>
                <w:szCs w:val="24"/>
                <w:lang w:eastAsia="ru-RU"/>
              </w:rPr>
              <w:br/>
              <w:t>    (7) Dacă se adevereşte că dispunerea unei măsuri în conformitate cu alin.(1) a fost nejustificată de la început, partea care a cerut executarea ei este obligată să despăgubească cealaltă parte pentru prejudiciul cauzat  prin executarea măsurii sau prin depunerea de către cealaltă parte a unei garanţii pentru a înlătura executarea măsurii. Pretenţia de despăgubire poate fi înaintată în procedură arbitrală pendinte.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V</w:t>
            </w:r>
            <w:r w:rsidRPr="00C401D0">
              <w:rPr>
                <w:rFonts w:ascii="Times New Roman" w:eastAsia="Times New Roman" w:hAnsi="Times New Roman" w:cs="Times New Roman"/>
                <w:b/>
                <w:bCs/>
                <w:color w:val="000000"/>
                <w:sz w:val="24"/>
                <w:szCs w:val="24"/>
                <w:lang w:eastAsia="ru-RU"/>
              </w:rPr>
              <w:br/>
              <w:t>PROCEDURA ARBITRALĂ. ADMINISTRAREA </w:t>
            </w:r>
            <w:r w:rsidRPr="00C401D0">
              <w:rPr>
                <w:rFonts w:ascii="Times New Roman" w:eastAsia="Times New Roman" w:hAnsi="Times New Roman" w:cs="Times New Roman"/>
                <w:b/>
                <w:bCs/>
                <w:color w:val="000000"/>
                <w:sz w:val="24"/>
                <w:szCs w:val="24"/>
                <w:lang w:eastAsia="ru-RU"/>
              </w:rPr>
              <w:br/>
              <w:t>PROCEDURII ARBITRALE </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 Articolul 18.</w:t>
            </w:r>
            <w:r w:rsidRPr="00C401D0">
              <w:rPr>
                <w:rFonts w:ascii="Times New Roman" w:eastAsia="Times New Roman" w:hAnsi="Times New Roman" w:cs="Times New Roman"/>
                <w:color w:val="000000"/>
                <w:sz w:val="24"/>
                <w:szCs w:val="24"/>
                <w:lang w:eastAsia="ru-RU"/>
              </w:rPr>
              <w:t> Egalitatea părţilor</w:t>
            </w:r>
            <w:r w:rsidRPr="00C401D0">
              <w:rPr>
                <w:rFonts w:ascii="Times New Roman" w:eastAsia="Times New Roman" w:hAnsi="Times New Roman" w:cs="Times New Roman"/>
                <w:color w:val="000000"/>
                <w:sz w:val="24"/>
                <w:szCs w:val="24"/>
                <w:lang w:eastAsia="ru-RU"/>
              </w:rPr>
              <w:br/>
              <w:t xml:space="preserve">    Părţile trebuie să fie tratate egal, fiecare din ele </w:t>
            </w:r>
            <w:proofErr w:type="spellStart"/>
            <w:r w:rsidRPr="00C401D0">
              <w:rPr>
                <w:rFonts w:ascii="Times New Roman" w:eastAsia="Times New Roman" w:hAnsi="Times New Roman" w:cs="Times New Roman"/>
                <w:color w:val="000000"/>
                <w:sz w:val="24"/>
                <w:szCs w:val="24"/>
                <w:lang w:eastAsia="ru-RU"/>
              </w:rPr>
              <w:t>avînd</w:t>
            </w:r>
            <w:proofErr w:type="spellEnd"/>
            <w:r w:rsidRPr="00C401D0">
              <w:rPr>
                <w:rFonts w:ascii="Times New Roman" w:eastAsia="Times New Roman" w:hAnsi="Times New Roman" w:cs="Times New Roman"/>
                <w:color w:val="000000"/>
                <w:sz w:val="24"/>
                <w:szCs w:val="24"/>
                <w:lang w:eastAsia="ru-RU"/>
              </w:rPr>
              <w:t xml:space="preserve"> toate posibilităţile de a-şi susţine poziţia.</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19.</w:t>
            </w:r>
            <w:r w:rsidRPr="00C401D0">
              <w:rPr>
                <w:rFonts w:ascii="Times New Roman" w:eastAsia="Times New Roman" w:hAnsi="Times New Roman" w:cs="Times New Roman"/>
                <w:color w:val="000000"/>
                <w:sz w:val="24"/>
                <w:szCs w:val="24"/>
                <w:lang w:eastAsia="ru-RU"/>
              </w:rPr>
              <w:t> Stabilirea regulilor de procedură</w:t>
            </w:r>
            <w:r w:rsidRPr="00C401D0">
              <w:rPr>
                <w:rFonts w:ascii="Times New Roman" w:eastAsia="Times New Roman" w:hAnsi="Times New Roman" w:cs="Times New Roman"/>
                <w:color w:val="000000"/>
                <w:sz w:val="24"/>
                <w:szCs w:val="24"/>
                <w:lang w:eastAsia="ru-RU"/>
              </w:rPr>
              <w:br/>
              <w:t xml:space="preserve">    (1) În condiţiile prezentei legi,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convină asupra procedurii pe care o va urma tribunalul arbitral în soluţionarea litigiului.</w:t>
            </w:r>
            <w:r w:rsidRPr="00C401D0">
              <w:rPr>
                <w:rFonts w:ascii="Times New Roman" w:eastAsia="Times New Roman" w:hAnsi="Times New Roman" w:cs="Times New Roman"/>
                <w:color w:val="000000"/>
                <w:sz w:val="24"/>
                <w:szCs w:val="24"/>
                <w:lang w:eastAsia="ru-RU"/>
              </w:rPr>
              <w:br/>
              <w:t>    (2) În lipsa acordului stabilit la alin.(1), tribunalul arbitral poate, în condiţiile prezentei legi, să desfăşoare procedura şi să soluţioneze litigiul în modul în care îl consideră corespunzător. Atribuţiile conferite tribunalului arbitral includ dreptul de a determina admisibilitatea, pertinenţa şi importanţa fiecărei probe.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20.</w:t>
            </w:r>
            <w:r w:rsidRPr="00C401D0">
              <w:rPr>
                <w:rFonts w:ascii="Times New Roman" w:eastAsia="Times New Roman" w:hAnsi="Times New Roman" w:cs="Times New Roman"/>
                <w:color w:val="000000"/>
                <w:sz w:val="24"/>
                <w:szCs w:val="24"/>
                <w:lang w:eastAsia="ru-RU"/>
              </w:rPr>
              <w:t> Locul arbitrajului</w:t>
            </w:r>
            <w:r w:rsidRPr="00C401D0">
              <w:rPr>
                <w:rFonts w:ascii="Times New Roman" w:eastAsia="Times New Roman" w:hAnsi="Times New Roman" w:cs="Times New Roman"/>
                <w:color w:val="000000"/>
                <w:sz w:val="24"/>
                <w:szCs w:val="24"/>
                <w:lang w:eastAsia="ru-RU"/>
              </w:rPr>
              <w:br/>
              <w:t xml:space="preserve">    (1)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convină asupra locului arbitrajului. În lipsa unui acord în acest sens, locul arbitrajului este stabilit de tribunalul arbitral, </w:t>
            </w:r>
            <w:proofErr w:type="spellStart"/>
            <w:r w:rsidRPr="00C401D0">
              <w:rPr>
                <w:rFonts w:ascii="Times New Roman" w:eastAsia="Times New Roman" w:hAnsi="Times New Roman" w:cs="Times New Roman"/>
                <w:color w:val="000000"/>
                <w:sz w:val="24"/>
                <w:szCs w:val="24"/>
                <w:lang w:eastAsia="ru-RU"/>
              </w:rPr>
              <w:t>luîndu-se</w:t>
            </w:r>
            <w:proofErr w:type="spellEnd"/>
            <w:r w:rsidRPr="00C401D0">
              <w:rPr>
                <w:rFonts w:ascii="Times New Roman" w:eastAsia="Times New Roman" w:hAnsi="Times New Roman" w:cs="Times New Roman"/>
                <w:color w:val="000000"/>
                <w:sz w:val="24"/>
                <w:szCs w:val="24"/>
                <w:lang w:eastAsia="ru-RU"/>
              </w:rPr>
              <w:t xml:space="preserve"> în considerare circumstanţele cazului, factorul comodităţii pentru părţi.</w:t>
            </w:r>
            <w:r w:rsidRPr="00C401D0">
              <w:rPr>
                <w:rFonts w:ascii="Times New Roman" w:eastAsia="Times New Roman" w:hAnsi="Times New Roman" w:cs="Times New Roman"/>
                <w:color w:val="000000"/>
                <w:sz w:val="24"/>
                <w:szCs w:val="24"/>
                <w:lang w:eastAsia="ru-RU"/>
              </w:rPr>
              <w:br/>
              <w:t>    (2) Tribunalul arbitral poate să se întrunească în orice loc pe care îl consideră potrivit, dacă părţile nu au convenit altfel, pentru consultări între arbitri, ascultare a părţilor, a martorilor sau a experţilor, pentru examinare a bunurilor şi înscrisurilor.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21</w:t>
            </w:r>
            <w:r w:rsidRPr="00C401D0">
              <w:rPr>
                <w:rFonts w:ascii="Times New Roman" w:eastAsia="Times New Roman" w:hAnsi="Times New Roman" w:cs="Times New Roman"/>
                <w:color w:val="000000"/>
                <w:sz w:val="24"/>
                <w:szCs w:val="24"/>
                <w:lang w:eastAsia="ru-RU"/>
              </w:rPr>
              <w:t>. Începutul procedurii arbitrale</w:t>
            </w:r>
            <w:r w:rsidRPr="00C401D0">
              <w:rPr>
                <w:rFonts w:ascii="Times New Roman" w:eastAsia="Times New Roman" w:hAnsi="Times New Roman" w:cs="Times New Roman"/>
                <w:color w:val="000000"/>
                <w:sz w:val="24"/>
                <w:szCs w:val="24"/>
                <w:lang w:eastAsia="ru-RU"/>
              </w:rPr>
              <w:br/>
              <w:t xml:space="preserve">    Procedura arbitrală referitoare la un litigiu concret începe la data recepţionării cererii de arbitrare de către </w:t>
            </w:r>
            <w:proofErr w:type="spellStart"/>
            <w:r w:rsidRPr="00C401D0">
              <w:rPr>
                <w:rFonts w:ascii="Times New Roman" w:eastAsia="Times New Roman" w:hAnsi="Times New Roman" w:cs="Times New Roman"/>
                <w:color w:val="000000"/>
                <w:sz w:val="24"/>
                <w:szCs w:val="24"/>
                <w:lang w:eastAsia="ru-RU"/>
              </w:rPr>
              <w:t>pîrît</w:t>
            </w:r>
            <w:proofErr w:type="spellEnd"/>
            <w:r w:rsidRPr="00C401D0">
              <w:rPr>
                <w:rFonts w:ascii="Times New Roman" w:eastAsia="Times New Roman" w:hAnsi="Times New Roman" w:cs="Times New Roman"/>
                <w:color w:val="000000"/>
                <w:sz w:val="24"/>
                <w:szCs w:val="24"/>
                <w:lang w:eastAsia="ru-RU"/>
              </w:rPr>
              <w:t>, dacă părţile nu au convenit altfel.</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22.</w:t>
            </w:r>
            <w:r w:rsidRPr="00C401D0">
              <w:rPr>
                <w:rFonts w:ascii="Times New Roman" w:eastAsia="Times New Roman" w:hAnsi="Times New Roman" w:cs="Times New Roman"/>
                <w:color w:val="000000"/>
                <w:sz w:val="24"/>
                <w:szCs w:val="24"/>
                <w:lang w:eastAsia="ru-RU"/>
              </w:rPr>
              <w:t> Limba procedurii arbitrale</w:t>
            </w:r>
            <w:r w:rsidRPr="00C401D0">
              <w:rPr>
                <w:rFonts w:ascii="Times New Roman" w:eastAsia="Times New Roman" w:hAnsi="Times New Roman" w:cs="Times New Roman"/>
                <w:color w:val="000000"/>
                <w:sz w:val="24"/>
                <w:szCs w:val="24"/>
                <w:lang w:eastAsia="ru-RU"/>
              </w:rPr>
              <w:br/>
              <w:t xml:space="preserve">   (1) Părţile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libere să stabilească limba sau limbile care vor fi utilizate în cadrul procedurii arbitrale. Dacă părţile nu au convenit în acest sens, tribunalul arbitral stabileşte ce limbă sau limbi vor fi utilizate în cadrul procedurii arbitrale. Acest acord sau această decizie se referă la orice declaraţie scrisă a părţii, la orice audiere,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decizie sau la o altă comunicare a tribunalului arbitral.</w:t>
            </w:r>
            <w:r w:rsidRPr="00C401D0">
              <w:rPr>
                <w:rFonts w:ascii="Times New Roman" w:eastAsia="Times New Roman" w:hAnsi="Times New Roman" w:cs="Times New Roman"/>
                <w:color w:val="000000"/>
                <w:sz w:val="24"/>
                <w:szCs w:val="24"/>
                <w:lang w:eastAsia="ru-RU"/>
              </w:rPr>
              <w:br/>
              <w:t>    (2) Tribunalul arbitral poate dispune ca orice probă scrisă să fie însoţită de traducere în limba sau în limbile convenite între părţi ori stabilite de tribunalul arbitral.</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23</w:t>
            </w:r>
            <w:r w:rsidRPr="00C401D0">
              <w:rPr>
                <w:rFonts w:ascii="Times New Roman" w:eastAsia="Times New Roman" w:hAnsi="Times New Roman" w:cs="Times New Roman"/>
                <w:color w:val="000000"/>
                <w:sz w:val="24"/>
                <w:szCs w:val="24"/>
                <w:lang w:eastAsia="ru-RU"/>
              </w:rPr>
              <w:t>. Cererea de arbitraj şi referinţa</w:t>
            </w:r>
            <w:r w:rsidRPr="00C401D0">
              <w:rPr>
                <w:rFonts w:ascii="Times New Roman" w:eastAsia="Times New Roman" w:hAnsi="Times New Roman" w:cs="Times New Roman"/>
                <w:color w:val="000000"/>
                <w:sz w:val="24"/>
                <w:szCs w:val="24"/>
                <w:lang w:eastAsia="ru-RU"/>
              </w:rPr>
              <w:br/>
              <w:t xml:space="preserve">    (1) În termenul convenit între părţi ori stabilit de tribunalul arbitral, reclamantul trebuie să invoce circumstanţele care justifică pretenţiile sale din acţiune, chestiunile litigioase şi obiectul cererii, iar </w:t>
            </w:r>
            <w:proofErr w:type="spellStart"/>
            <w:r w:rsidRPr="00C401D0">
              <w:rPr>
                <w:rFonts w:ascii="Times New Roman" w:eastAsia="Times New Roman" w:hAnsi="Times New Roman" w:cs="Times New Roman"/>
                <w:color w:val="000000"/>
                <w:sz w:val="24"/>
                <w:szCs w:val="24"/>
                <w:lang w:eastAsia="ru-RU"/>
              </w:rPr>
              <w:t>pîrîtul</w:t>
            </w:r>
            <w:proofErr w:type="spellEnd"/>
            <w:r w:rsidRPr="00C401D0">
              <w:rPr>
                <w:rFonts w:ascii="Times New Roman" w:eastAsia="Times New Roman" w:hAnsi="Times New Roman" w:cs="Times New Roman"/>
                <w:color w:val="000000"/>
                <w:sz w:val="24"/>
                <w:szCs w:val="24"/>
                <w:lang w:eastAsia="ru-RU"/>
              </w:rPr>
              <w:t xml:space="preserve"> trebuie să invoce obiecţiile sale faţă de aceste chestiuni, dacă părţile nu au convenit altfel. Concomitent cu declaraţiile lor, părţile pot prezenta toate actele pe care le consideră pertinente sau pot face trimitere la înscrisuri sau la alte dovezi pe care le vor prezenta ulterior tribunalului.</w:t>
            </w:r>
            <w:r w:rsidRPr="00C401D0">
              <w:rPr>
                <w:rFonts w:ascii="Times New Roman" w:eastAsia="Times New Roman" w:hAnsi="Times New Roman" w:cs="Times New Roman"/>
                <w:color w:val="000000"/>
                <w:sz w:val="24"/>
                <w:szCs w:val="24"/>
                <w:lang w:eastAsia="ru-RU"/>
              </w:rPr>
              <w:br/>
              <w:t xml:space="preserve">    (2) Dacă părţile nu au convenit altfel, fiecare parte poate să modifice ori să completeze pretenţiile sau obiecţiile în cursul desfăşurării procedurii arbitrale, dacă tribunalul arbitral nu consideră inoportun să permită o asemenea modificare ori completare, dată fiind </w:t>
            </w:r>
            <w:proofErr w:type="spellStart"/>
            <w:r w:rsidRPr="00C401D0">
              <w:rPr>
                <w:rFonts w:ascii="Times New Roman" w:eastAsia="Times New Roman" w:hAnsi="Times New Roman" w:cs="Times New Roman"/>
                <w:color w:val="000000"/>
                <w:sz w:val="24"/>
                <w:szCs w:val="24"/>
                <w:lang w:eastAsia="ru-RU"/>
              </w:rPr>
              <w:t>întîrzierea</w:t>
            </w:r>
            <w:proofErr w:type="spellEnd"/>
            <w:r w:rsidRPr="00C401D0">
              <w:rPr>
                <w:rFonts w:ascii="Times New Roman" w:eastAsia="Times New Roman" w:hAnsi="Times New Roman" w:cs="Times New Roman"/>
                <w:color w:val="000000"/>
                <w:sz w:val="24"/>
                <w:szCs w:val="24"/>
                <w:lang w:eastAsia="ru-RU"/>
              </w:rPr>
              <w:t xml:space="preserve"> cu care se face.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23</w:t>
            </w:r>
            <w:r w:rsidRPr="00C401D0">
              <w:rPr>
                <w:rFonts w:ascii="Times New Roman" w:eastAsia="Times New Roman" w:hAnsi="Times New Roman" w:cs="Times New Roman"/>
                <w:b/>
                <w:bCs/>
                <w:color w:val="000000"/>
                <w:sz w:val="24"/>
                <w:szCs w:val="24"/>
                <w:vertAlign w:val="superscript"/>
                <w:lang w:eastAsia="ru-RU"/>
              </w:rPr>
              <w:t>1</w:t>
            </w:r>
            <w:r w:rsidRPr="00C401D0">
              <w:rPr>
                <w:rFonts w:ascii="Times New Roman" w:eastAsia="Times New Roman" w:hAnsi="Times New Roman" w:cs="Times New Roman"/>
                <w:b/>
                <w:bCs/>
                <w:color w:val="000000"/>
                <w:sz w:val="24"/>
                <w:szCs w:val="24"/>
                <w:lang w:eastAsia="ru-RU"/>
              </w:rPr>
              <w:t>. </w:t>
            </w:r>
            <w:r w:rsidRPr="00C401D0">
              <w:rPr>
                <w:rFonts w:ascii="Times New Roman" w:eastAsia="Times New Roman" w:hAnsi="Times New Roman" w:cs="Times New Roman"/>
                <w:color w:val="000000"/>
                <w:sz w:val="24"/>
                <w:szCs w:val="24"/>
                <w:lang w:eastAsia="ru-RU"/>
              </w:rPr>
              <w:t>Suspendarea procedurii arbitrale</w:t>
            </w:r>
            <w:r w:rsidRPr="00C401D0">
              <w:rPr>
                <w:rFonts w:ascii="Times New Roman" w:eastAsia="Times New Roman" w:hAnsi="Times New Roman" w:cs="Times New Roman"/>
                <w:color w:val="000000"/>
                <w:sz w:val="24"/>
                <w:szCs w:val="24"/>
                <w:lang w:eastAsia="ru-RU"/>
              </w:rPr>
              <w:br/>
              <w:t xml:space="preserve">    Tribunalul arbitral este obligat să suspende procedura arbitrală în cazul iniţierii medierii cu </w:t>
            </w:r>
            <w:r w:rsidRPr="00C401D0">
              <w:rPr>
                <w:rFonts w:ascii="Times New Roman" w:eastAsia="Times New Roman" w:hAnsi="Times New Roman" w:cs="Times New Roman"/>
                <w:color w:val="000000"/>
                <w:sz w:val="24"/>
                <w:szCs w:val="24"/>
                <w:lang w:eastAsia="ru-RU"/>
              </w:rPr>
              <w:lastRenderedPageBreak/>
              <w:t>privire la acelaşi litigiu pe perioada desfăşurării medierii, în condiţiile Legii nr. 137 din 3 iulie 2015 cu privire la mediere.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[Art.23</w:t>
            </w:r>
            <w:r w:rsidRPr="00C401D0">
              <w:rPr>
                <w:rFonts w:ascii="Times New Roman" w:eastAsia="Times New Roman" w:hAnsi="Times New Roman" w:cs="Times New Roman"/>
                <w:i/>
                <w:iCs/>
                <w:color w:val="0000FF"/>
                <w:sz w:val="24"/>
                <w:szCs w:val="24"/>
                <w:vertAlign w:val="superscript"/>
                <w:lang w:eastAsia="ru-RU"/>
              </w:rPr>
              <w:t>1 </w:t>
            </w:r>
            <w:r w:rsidRPr="00C401D0">
              <w:rPr>
                <w:rFonts w:ascii="Times New Roman" w:eastAsia="Times New Roman" w:hAnsi="Times New Roman" w:cs="Times New Roman"/>
                <w:i/>
                <w:iCs/>
                <w:color w:val="0000FF"/>
                <w:sz w:val="24"/>
                <w:szCs w:val="24"/>
                <w:lang w:eastAsia="ru-RU"/>
              </w:rPr>
              <w:t>introdus prin LP211 din 29.07.16, MO338-341/30.09.16 art.698]</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24</w:t>
            </w:r>
            <w:r w:rsidRPr="00C401D0">
              <w:rPr>
                <w:rFonts w:ascii="Times New Roman" w:eastAsia="Times New Roman" w:hAnsi="Times New Roman" w:cs="Times New Roman"/>
                <w:color w:val="000000"/>
                <w:sz w:val="24"/>
                <w:szCs w:val="24"/>
                <w:lang w:eastAsia="ru-RU"/>
              </w:rPr>
              <w:t>. Procedura orală şi procedura scrisă</w:t>
            </w:r>
            <w:r w:rsidRPr="00C401D0">
              <w:rPr>
                <w:rFonts w:ascii="Times New Roman" w:eastAsia="Times New Roman" w:hAnsi="Times New Roman" w:cs="Times New Roman"/>
                <w:color w:val="000000"/>
                <w:sz w:val="24"/>
                <w:szCs w:val="24"/>
                <w:lang w:eastAsia="ru-RU"/>
              </w:rPr>
              <w:br/>
              <w:t xml:space="preserve">    (1) Tribunalul arbitral decide, cu condiţia respectării oricărui alt acord dintre părţi, dacă procedura se va desfăşura oral, </w:t>
            </w:r>
            <w:proofErr w:type="spellStart"/>
            <w:r w:rsidRPr="00C401D0">
              <w:rPr>
                <w:rFonts w:ascii="Times New Roman" w:eastAsia="Times New Roman" w:hAnsi="Times New Roman" w:cs="Times New Roman"/>
                <w:color w:val="000000"/>
                <w:sz w:val="24"/>
                <w:szCs w:val="24"/>
                <w:lang w:eastAsia="ru-RU"/>
              </w:rPr>
              <w:t>atît</w:t>
            </w:r>
            <w:proofErr w:type="spellEnd"/>
            <w:r w:rsidRPr="00C401D0">
              <w:rPr>
                <w:rFonts w:ascii="Times New Roman" w:eastAsia="Times New Roman" w:hAnsi="Times New Roman" w:cs="Times New Roman"/>
                <w:color w:val="000000"/>
                <w:sz w:val="24"/>
                <w:szCs w:val="24"/>
                <w:lang w:eastAsia="ru-RU"/>
              </w:rPr>
              <w:t xml:space="preserve"> la prezentarea probelor, </w:t>
            </w:r>
            <w:proofErr w:type="spellStart"/>
            <w:r w:rsidRPr="00C401D0">
              <w:rPr>
                <w:rFonts w:ascii="Times New Roman" w:eastAsia="Times New Roman" w:hAnsi="Times New Roman" w:cs="Times New Roman"/>
                <w:color w:val="000000"/>
                <w:sz w:val="24"/>
                <w:szCs w:val="24"/>
                <w:lang w:eastAsia="ru-RU"/>
              </w:rPr>
              <w:t>cît</w:t>
            </w:r>
            <w:proofErr w:type="spellEnd"/>
            <w:r w:rsidRPr="00C401D0">
              <w:rPr>
                <w:rFonts w:ascii="Times New Roman" w:eastAsia="Times New Roman" w:hAnsi="Times New Roman" w:cs="Times New Roman"/>
                <w:color w:val="000000"/>
                <w:sz w:val="24"/>
                <w:szCs w:val="24"/>
                <w:lang w:eastAsia="ru-RU"/>
              </w:rPr>
              <w:t xml:space="preserve"> şi la susţineri, sau numai în bază de înscrisuri şi de alte materiale. Cu excepţia cazului în care părţile au convenit asupra desfăşurării în scris a procedurii arbitrale, tribunalul arbitral va organiza, la solicitarea unei părţi, procedură arbitrală în formă orală la etapa respectivă a procedurii arbitrale.</w:t>
            </w:r>
            <w:r w:rsidRPr="00C401D0">
              <w:rPr>
                <w:rFonts w:ascii="Times New Roman" w:eastAsia="Times New Roman" w:hAnsi="Times New Roman" w:cs="Times New Roman"/>
                <w:color w:val="000000"/>
                <w:sz w:val="24"/>
                <w:szCs w:val="24"/>
                <w:lang w:eastAsia="ru-RU"/>
              </w:rPr>
              <w:br/>
              <w:t>    (2) Părţile trebuie să fie informate în timp util despre orice audiere şi despre orice şedinţă a tribunalului arbitral în scopul examinării mărfii, altor bunuri sau înscrisuri. </w:t>
            </w:r>
            <w:r w:rsidRPr="00C401D0">
              <w:rPr>
                <w:rFonts w:ascii="Times New Roman" w:eastAsia="Times New Roman" w:hAnsi="Times New Roman" w:cs="Times New Roman"/>
                <w:color w:val="000000"/>
                <w:sz w:val="24"/>
                <w:szCs w:val="24"/>
                <w:lang w:eastAsia="ru-RU"/>
              </w:rPr>
              <w:br/>
              <w:t xml:space="preserve">    (3) Toate declaraţiile, înscrisurile sau alte informaţii pe care o parte le-a prezentat tribunalului arbitral trebuie să fie comunicate şi celeilalte părţi. De asemenea, orice concluzie a expertului sau orice înscris cu caracter probator, pe care tribunalul arbitral le ia în considerare la pronunţarea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trebuie să fie comunicate părţilor.</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25.</w:t>
            </w:r>
            <w:r w:rsidRPr="00C401D0">
              <w:rPr>
                <w:rFonts w:ascii="Times New Roman" w:eastAsia="Times New Roman" w:hAnsi="Times New Roman" w:cs="Times New Roman"/>
                <w:color w:val="000000"/>
                <w:sz w:val="24"/>
                <w:szCs w:val="24"/>
                <w:lang w:eastAsia="ru-RU"/>
              </w:rPr>
              <w:t> Efectele neprezentării materialelor </w:t>
            </w:r>
            <w:r w:rsidRPr="00C401D0">
              <w:rPr>
                <w:rFonts w:ascii="Times New Roman" w:eastAsia="Times New Roman" w:hAnsi="Times New Roman" w:cs="Times New Roman"/>
                <w:color w:val="000000"/>
                <w:sz w:val="24"/>
                <w:szCs w:val="24"/>
                <w:lang w:eastAsia="ru-RU"/>
              </w:rPr>
              <w:br/>
              <w:t>                         sau ale absenţei unei părţi</w:t>
            </w:r>
            <w:r w:rsidRPr="00C401D0">
              <w:rPr>
                <w:rFonts w:ascii="Times New Roman" w:eastAsia="Times New Roman" w:hAnsi="Times New Roman" w:cs="Times New Roman"/>
                <w:color w:val="000000"/>
                <w:sz w:val="24"/>
                <w:szCs w:val="24"/>
                <w:lang w:eastAsia="ru-RU"/>
              </w:rPr>
              <w:br/>
              <w:t>    (1) Dacă reclamantul nu prezintă cerere de arbitrare în conformitate cu art.23 alin.(1) fără a invoca un temei justificat, tribunalul arbitral încetează de a mai desfăşura procedura arbitrală, dacă părţile nu au convenit altfel.</w:t>
            </w:r>
            <w:r w:rsidRPr="00C401D0">
              <w:rPr>
                <w:rFonts w:ascii="Times New Roman" w:eastAsia="Times New Roman" w:hAnsi="Times New Roman" w:cs="Times New Roman"/>
                <w:color w:val="000000"/>
                <w:sz w:val="24"/>
                <w:szCs w:val="24"/>
                <w:lang w:eastAsia="ru-RU"/>
              </w:rPr>
              <w:br/>
              <w:t xml:space="preserve">    (2)  Dacă </w:t>
            </w:r>
            <w:proofErr w:type="spellStart"/>
            <w:r w:rsidRPr="00C401D0">
              <w:rPr>
                <w:rFonts w:ascii="Times New Roman" w:eastAsia="Times New Roman" w:hAnsi="Times New Roman" w:cs="Times New Roman"/>
                <w:color w:val="000000"/>
                <w:sz w:val="24"/>
                <w:szCs w:val="24"/>
                <w:lang w:eastAsia="ru-RU"/>
              </w:rPr>
              <w:t>pîrîtul</w:t>
            </w:r>
            <w:proofErr w:type="spellEnd"/>
            <w:r w:rsidRPr="00C401D0">
              <w:rPr>
                <w:rFonts w:ascii="Times New Roman" w:eastAsia="Times New Roman" w:hAnsi="Times New Roman" w:cs="Times New Roman"/>
                <w:color w:val="000000"/>
                <w:sz w:val="24"/>
                <w:szCs w:val="24"/>
                <w:lang w:eastAsia="ru-RU"/>
              </w:rPr>
              <w:t xml:space="preserve"> nu prezintă obiecţiile sale în conformitate cu art.23 alin.(1) fără a invoca un temei justificat, tribunalul arbitral continuă procedura arbitrală, dacă părţile nu au convenit altfel, fără a considera această neprezentare în sine ca recunoaştere a afirmaţiilor reclamantului.</w:t>
            </w:r>
            <w:r w:rsidRPr="00C401D0">
              <w:rPr>
                <w:rFonts w:ascii="Times New Roman" w:eastAsia="Times New Roman" w:hAnsi="Times New Roman" w:cs="Times New Roman"/>
                <w:color w:val="000000"/>
                <w:sz w:val="24"/>
                <w:szCs w:val="24"/>
                <w:lang w:eastAsia="ru-RU"/>
              </w:rPr>
              <w:br/>
              <w:t xml:space="preserve">    (3) Dacă o parte nu se prezintă la şedinţă sau nu prezintă probe scrise fără un temei justificat, tribunalul arbitral poate continua procedura arbitrală şi pronunţa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în baza materialelor de care dispune, dacă părţile nu au convenit altfel.</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26.</w:t>
            </w:r>
            <w:r w:rsidRPr="00C401D0">
              <w:rPr>
                <w:rFonts w:ascii="Times New Roman" w:eastAsia="Times New Roman" w:hAnsi="Times New Roman" w:cs="Times New Roman"/>
                <w:color w:val="000000"/>
                <w:sz w:val="24"/>
                <w:szCs w:val="24"/>
                <w:lang w:eastAsia="ru-RU"/>
              </w:rPr>
              <w:t> Desemnarea expertului de către tribunalul</w:t>
            </w:r>
            <w:r w:rsidRPr="00C401D0">
              <w:rPr>
                <w:rFonts w:ascii="Times New Roman" w:eastAsia="Times New Roman" w:hAnsi="Times New Roman" w:cs="Times New Roman"/>
                <w:color w:val="000000"/>
                <w:sz w:val="24"/>
                <w:szCs w:val="24"/>
                <w:lang w:eastAsia="ru-RU"/>
              </w:rPr>
              <w:br/>
              <w:t>                         arbitral</w:t>
            </w:r>
            <w:r w:rsidRPr="00C401D0">
              <w:rPr>
                <w:rFonts w:ascii="Times New Roman" w:eastAsia="Times New Roman" w:hAnsi="Times New Roman" w:cs="Times New Roman"/>
                <w:color w:val="000000"/>
                <w:sz w:val="24"/>
                <w:szCs w:val="24"/>
                <w:lang w:eastAsia="ru-RU"/>
              </w:rPr>
              <w:br/>
              <w:t>    (1) Dacă părţile nu au convenit altfel, tribunalul arbitral poate:</w:t>
            </w:r>
            <w:r w:rsidRPr="00C401D0">
              <w:rPr>
                <w:rFonts w:ascii="Times New Roman" w:eastAsia="Times New Roman" w:hAnsi="Times New Roman" w:cs="Times New Roman"/>
                <w:color w:val="000000"/>
                <w:sz w:val="24"/>
                <w:szCs w:val="24"/>
                <w:lang w:eastAsia="ru-RU"/>
              </w:rPr>
              <w:br/>
              <w:t>    a) desemna unul sau mai mulţi experţi care să îi prezinte un raport asupra chestiunilor specifice pe care le-a prevăzut;</w:t>
            </w:r>
            <w:r w:rsidRPr="00C401D0">
              <w:rPr>
                <w:rFonts w:ascii="Times New Roman" w:eastAsia="Times New Roman" w:hAnsi="Times New Roman" w:cs="Times New Roman"/>
                <w:color w:val="000000"/>
                <w:sz w:val="24"/>
                <w:szCs w:val="24"/>
                <w:lang w:eastAsia="ru-RU"/>
              </w:rPr>
              <w:br/>
              <w:t>    b) cere părţilor să prezinte expertului orice informaţie pertinentă ori să permită acestuia accesul la orice acte pertinente, la alte bunuri pentru examinarea lor.</w:t>
            </w:r>
            <w:r w:rsidRPr="00C401D0">
              <w:rPr>
                <w:rFonts w:ascii="Times New Roman" w:eastAsia="Times New Roman" w:hAnsi="Times New Roman" w:cs="Times New Roman"/>
                <w:color w:val="000000"/>
                <w:sz w:val="24"/>
                <w:szCs w:val="24"/>
                <w:lang w:eastAsia="ru-RU"/>
              </w:rPr>
              <w:br/>
              <w:t>    (2) Dacă părţile nu au convenit altfel, iar una dintre părţi solicită sau tribunalul arbitral consideră necesar, expertul trebuie, după prezentarea raportului său oral sau scris, să participe la examinarea litigiului, unde părţile au posibilitatea să-i adreseze întrebări şi să prezinte specialişti care să-şi expună opiniile referitor la chestiunile în litigiu.</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27. </w:t>
            </w:r>
            <w:r w:rsidRPr="00C401D0">
              <w:rPr>
                <w:rFonts w:ascii="Times New Roman" w:eastAsia="Times New Roman" w:hAnsi="Times New Roman" w:cs="Times New Roman"/>
                <w:color w:val="000000"/>
                <w:sz w:val="24"/>
                <w:szCs w:val="24"/>
                <w:lang w:eastAsia="ru-RU"/>
              </w:rPr>
              <w:t>Asistenţa instanţei de judecată la obţinerea</w:t>
            </w:r>
            <w:r w:rsidRPr="00C401D0">
              <w:rPr>
                <w:rFonts w:ascii="Times New Roman" w:eastAsia="Times New Roman" w:hAnsi="Times New Roman" w:cs="Times New Roman"/>
                <w:color w:val="000000"/>
                <w:sz w:val="24"/>
                <w:szCs w:val="24"/>
                <w:lang w:eastAsia="ru-RU"/>
              </w:rPr>
              <w:br/>
              <w:t>                         probelor</w:t>
            </w:r>
            <w:r w:rsidRPr="00C401D0">
              <w:rPr>
                <w:rFonts w:ascii="Times New Roman" w:eastAsia="Times New Roman" w:hAnsi="Times New Roman" w:cs="Times New Roman"/>
                <w:color w:val="000000"/>
                <w:sz w:val="24"/>
                <w:szCs w:val="24"/>
                <w:lang w:eastAsia="ru-RU"/>
              </w:rPr>
              <w:br/>
              <w:t>    Tribunalul arbitral sau o parte cu aprobarea tribunalului arbitral poate să adreseze în instanţa de judecată competentă a Republicii Moldova cerere de acordare a asistenţei la obţinerea probelor. Instanţa de judecată poate executa această solicitare în limitele competenţei sale şi în conformitate cu regulile stabilite pentru obţinerea probelor şi darea delegaţiilor judecătoreşti. </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VI</w:t>
            </w:r>
            <w:r w:rsidRPr="00C401D0">
              <w:rPr>
                <w:rFonts w:ascii="Times New Roman" w:eastAsia="Times New Roman" w:hAnsi="Times New Roman" w:cs="Times New Roman"/>
                <w:b/>
                <w:bCs/>
                <w:color w:val="000000"/>
                <w:sz w:val="24"/>
                <w:szCs w:val="24"/>
                <w:lang w:eastAsia="ru-RU"/>
              </w:rPr>
              <w:br/>
              <w:t>PRONUNŢAREA HOTĂRÎRII ŞI ÎNCETAREA </w:t>
            </w:r>
            <w:r w:rsidRPr="00C401D0">
              <w:rPr>
                <w:rFonts w:ascii="Times New Roman" w:eastAsia="Times New Roman" w:hAnsi="Times New Roman" w:cs="Times New Roman"/>
                <w:b/>
                <w:bCs/>
                <w:color w:val="000000"/>
                <w:sz w:val="24"/>
                <w:szCs w:val="24"/>
                <w:lang w:eastAsia="ru-RU"/>
              </w:rPr>
              <w:br/>
              <w:t>PROCEDURII ARBITRALE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Articolul 28.</w:t>
            </w:r>
            <w:r w:rsidRPr="00C401D0">
              <w:rPr>
                <w:rFonts w:ascii="Times New Roman" w:eastAsia="Times New Roman" w:hAnsi="Times New Roman" w:cs="Times New Roman"/>
                <w:color w:val="000000"/>
                <w:sz w:val="24"/>
                <w:szCs w:val="24"/>
                <w:lang w:eastAsia="ru-RU"/>
              </w:rPr>
              <w:t> Dreptul aplicabil fondului litigiului</w:t>
            </w:r>
            <w:r w:rsidRPr="00C401D0">
              <w:rPr>
                <w:rFonts w:ascii="Times New Roman" w:eastAsia="Times New Roman" w:hAnsi="Times New Roman" w:cs="Times New Roman"/>
                <w:color w:val="000000"/>
                <w:sz w:val="24"/>
                <w:szCs w:val="24"/>
                <w:lang w:eastAsia="ru-RU"/>
              </w:rPr>
              <w:br/>
              <w:t xml:space="preserve">    (1) Tribunalul arbitral soluţionează litigiul în conformitate cu normele de drept pe care părţile le-au ales ca drept aplicabil fondului litigiului. Orice desemnare a legii sau a sistemului de drept al unui stat este interpretată, cu excepţia unei stipulaţii contrare exprese, ca o referire la dreptul </w:t>
            </w:r>
            <w:r w:rsidRPr="00C401D0">
              <w:rPr>
                <w:rFonts w:ascii="Times New Roman" w:eastAsia="Times New Roman" w:hAnsi="Times New Roman" w:cs="Times New Roman"/>
                <w:color w:val="000000"/>
                <w:sz w:val="24"/>
                <w:szCs w:val="24"/>
                <w:lang w:eastAsia="ru-RU"/>
              </w:rPr>
              <w:lastRenderedPageBreak/>
              <w:t>material al statului respectiv şi nu la normele lui conflictuale.</w:t>
            </w:r>
            <w:r w:rsidRPr="00C401D0">
              <w:rPr>
                <w:rFonts w:ascii="Times New Roman" w:eastAsia="Times New Roman" w:hAnsi="Times New Roman" w:cs="Times New Roman"/>
                <w:color w:val="000000"/>
                <w:sz w:val="24"/>
                <w:szCs w:val="24"/>
                <w:lang w:eastAsia="ru-RU"/>
              </w:rPr>
              <w:br/>
              <w:t>    (2) Dacă părţile nu au convenit asupra legii aplicabile fondului litigiului, tribunalul arbitral aplică legea stabilită de normele conflictuale pe care le consideră aplicabile în speţă.</w:t>
            </w:r>
            <w:r w:rsidRPr="00C401D0">
              <w:rPr>
                <w:rFonts w:ascii="Times New Roman" w:eastAsia="Times New Roman" w:hAnsi="Times New Roman" w:cs="Times New Roman"/>
                <w:color w:val="000000"/>
                <w:sz w:val="24"/>
                <w:szCs w:val="24"/>
                <w:lang w:eastAsia="ru-RU"/>
              </w:rPr>
              <w:br/>
              <w:t>    (3) Tribunalul arbitral judecă în echitate sau în calitate de mediator amiabil numai dacă părţile l-au autorizat expres în acest sens. </w:t>
            </w:r>
            <w:r w:rsidRPr="00C401D0">
              <w:rPr>
                <w:rFonts w:ascii="Times New Roman" w:eastAsia="Times New Roman" w:hAnsi="Times New Roman" w:cs="Times New Roman"/>
                <w:color w:val="000000"/>
                <w:sz w:val="24"/>
                <w:szCs w:val="24"/>
                <w:lang w:eastAsia="ru-RU"/>
              </w:rPr>
              <w:br/>
              <w:t xml:space="preserve">    (4) În toate cazurile, tribunalul arbitral adoptă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în conformitate cu clauzele contractului, </w:t>
            </w:r>
            <w:proofErr w:type="spellStart"/>
            <w:r w:rsidRPr="00C401D0">
              <w:rPr>
                <w:rFonts w:ascii="Times New Roman" w:eastAsia="Times New Roman" w:hAnsi="Times New Roman" w:cs="Times New Roman"/>
                <w:color w:val="000000"/>
                <w:sz w:val="24"/>
                <w:szCs w:val="24"/>
                <w:lang w:eastAsia="ru-RU"/>
              </w:rPr>
              <w:t>ţinînd</w:t>
            </w:r>
            <w:proofErr w:type="spellEnd"/>
            <w:r w:rsidRPr="00C401D0">
              <w:rPr>
                <w:rFonts w:ascii="Times New Roman" w:eastAsia="Times New Roman" w:hAnsi="Times New Roman" w:cs="Times New Roman"/>
                <w:color w:val="000000"/>
                <w:sz w:val="24"/>
                <w:szCs w:val="24"/>
                <w:lang w:eastAsia="ru-RU"/>
              </w:rPr>
              <w:t xml:space="preserve"> cont de uzanţele comerciale aplicabile tranzacţiei respective.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29.</w:t>
            </w:r>
            <w:r w:rsidRPr="00C401D0">
              <w:rPr>
                <w:rFonts w:ascii="Times New Roman" w:eastAsia="Times New Roman" w:hAnsi="Times New Roman" w:cs="Times New Roman"/>
                <w:color w:val="000000"/>
                <w:sz w:val="24"/>
                <w:szCs w:val="24"/>
                <w:lang w:eastAsia="ru-RU"/>
              </w:rPr>
              <w:t xml:space="preserve"> Adoptarea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de către tribunalul arbitral</w:t>
            </w:r>
            <w:r w:rsidRPr="00C401D0">
              <w:rPr>
                <w:rFonts w:ascii="Times New Roman" w:eastAsia="Times New Roman" w:hAnsi="Times New Roman" w:cs="Times New Roman"/>
                <w:color w:val="000000"/>
                <w:sz w:val="24"/>
                <w:szCs w:val="24"/>
                <w:lang w:eastAsia="ru-RU"/>
              </w:rPr>
              <w:br/>
              <w:t>    În cazul soluţionării litigiului de către un tribunal arbitral constituit din mai mulţi arbitri, orice decizie a lui se ia cu o majoritate de voturi dacă părţile nu au convenit altfel. Preşedintele tribunalului arbitral poate decide asupra chestiunilor de procedură dacă părţile sau membrii tribunalului arbitral l-au împuternicit în acest sens.</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30</w:t>
            </w:r>
            <w:r w:rsidRPr="00C401D0">
              <w:rPr>
                <w:rFonts w:ascii="Times New Roman" w:eastAsia="Times New Roman" w:hAnsi="Times New Roman" w:cs="Times New Roman"/>
                <w:color w:val="000000"/>
                <w:sz w:val="24"/>
                <w:szCs w:val="24"/>
                <w:lang w:eastAsia="ru-RU"/>
              </w:rPr>
              <w:t>.Tranzacţia </w:t>
            </w:r>
            <w:r w:rsidRPr="00C401D0">
              <w:rPr>
                <w:rFonts w:ascii="Times New Roman" w:eastAsia="Times New Roman" w:hAnsi="Times New Roman" w:cs="Times New Roman"/>
                <w:color w:val="000000"/>
                <w:sz w:val="24"/>
                <w:szCs w:val="24"/>
                <w:lang w:eastAsia="ru-RU"/>
              </w:rPr>
              <w:br/>
              <w:t xml:space="preserve">    (1) Dacă, în timpul procedurii arbitrale, părţile aplanează litigiul, tribunalul arbitral încetează de a desfăşura procedura şi, la solicitarea părţilor şi în lipsa obiecţiilor din partea sa, aprobă tranzacţia printr-o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conform condiţiilor convenite între părţi.</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[Art.30 al.(1) modificat prin LP211 din 29.07.16, MO338-341/30.09.16 art.698]</w:t>
            </w:r>
            <w:r w:rsidRPr="00C401D0">
              <w:rPr>
                <w:rFonts w:ascii="Times New Roman" w:eastAsia="Times New Roman" w:hAnsi="Times New Roman" w:cs="Times New Roman"/>
                <w:color w:val="000000"/>
                <w:sz w:val="24"/>
                <w:szCs w:val="24"/>
                <w:lang w:eastAsia="ru-RU"/>
              </w:rPr>
              <w:br/>
              <w:t xml:space="preserve">    (2)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pronunţată în condiţiile stabilite de părţi se adoptă în corespundere cu art.31, </w:t>
            </w:r>
            <w:proofErr w:type="spellStart"/>
            <w:r w:rsidRPr="00C401D0">
              <w:rPr>
                <w:rFonts w:ascii="Times New Roman" w:eastAsia="Times New Roman" w:hAnsi="Times New Roman" w:cs="Times New Roman"/>
                <w:color w:val="000000"/>
                <w:sz w:val="24"/>
                <w:szCs w:val="24"/>
                <w:lang w:eastAsia="ru-RU"/>
              </w:rPr>
              <w:t>menţio</w:t>
            </w:r>
            <w:r w:rsidRPr="00C401D0">
              <w:rPr>
                <w:rFonts w:ascii="Times New Roman" w:eastAsia="Times New Roman" w:hAnsi="Times New Roman" w:cs="Times New Roman"/>
                <w:color w:val="000000"/>
                <w:sz w:val="24"/>
                <w:szCs w:val="24"/>
                <w:lang w:eastAsia="ru-RU"/>
              </w:rPr>
              <w:softHyphen/>
              <w:t>nîn</w:t>
            </w:r>
            <w:r w:rsidRPr="00C401D0">
              <w:rPr>
                <w:rFonts w:ascii="Times New Roman" w:eastAsia="Times New Roman" w:hAnsi="Times New Roman" w:cs="Times New Roman"/>
                <w:color w:val="000000"/>
                <w:sz w:val="24"/>
                <w:szCs w:val="24"/>
                <w:lang w:eastAsia="ru-RU"/>
              </w:rPr>
              <w:softHyphen/>
              <w:t>-du-se</w:t>
            </w:r>
            <w:proofErr w:type="spellEnd"/>
            <w:r w:rsidRPr="00C401D0">
              <w:rPr>
                <w:rFonts w:ascii="Times New Roman" w:eastAsia="Times New Roman" w:hAnsi="Times New Roman" w:cs="Times New Roman"/>
                <w:color w:val="000000"/>
                <w:sz w:val="24"/>
                <w:szCs w:val="24"/>
                <w:lang w:eastAsia="ru-RU"/>
              </w:rPr>
              <w:t xml:space="preserve"> că este o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O asemenea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are acelaşi statut şi se execută ca orice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referitoare la soluţionarea fondului litigiului.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31.</w:t>
            </w:r>
            <w:r w:rsidRPr="00C401D0">
              <w:rPr>
                <w:rFonts w:ascii="Times New Roman" w:eastAsia="Times New Roman" w:hAnsi="Times New Roman" w:cs="Times New Roman"/>
                <w:color w:val="000000"/>
                <w:sz w:val="24"/>
                <w:szCs w:val="24"/>
                <w:lang w:eastAsia="ru-RU"/>
              </w:rPr>
              <w:t xml:space="preserve"> Forma şi conţinutul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w:t>
            </w:r>
            <w:r w:rsidRPr="00C401D0">
              <w:rPr>
                <w:rFonts w:ascii="Times New Roman" w:eastAsia="Times New Roman" w:hAnsi="Times New Roman" w:cs="Times New Roman"/>
                <w:color w:val="000000"/>
                <w:sz w:val="24"/>
                <w:szCs w:val="24"/>
                <w:lang w:eastAsia="ru-RU"/>
              </w:rPr>
              <w:br/>
              <w:t xml:space="preserve">    (1)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se emite în scris şi se semnează de arbitrul unic sau de arbitri. În cazul soluţionării litigiului de către un tribunal arbitral compus din mai mulţi arbitri,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suficiente semnăturile majorităţii membrilor acestuia, cu condiţia indicării motivelor absenţei celorlalte semnături.</w:t>
            </w:r>
            <w:r w:rsidRPr="00C401D0">
              <w:rPr>
                <w:rFonts w:ascii="Times New Roman" w:eastAsia="Times New Roman" w:hAnsi="Times New Roman" w:cs="Times New Roman"/>
                <w:color w:val="000000"/>
                <w:sz w:val="24"/>
                <w:szCs w:val="24"/>
                <w:lang w:eastAsia="ru-RU"/>
              </w:rPr>
              <w:br/>
              <w:t xml:space="preserve">    (2)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va conţine motivele pe care se întemeiază, cu excepţia cazurilor </w:t>
            </w:r>
            <w:proofErr w:type="spellStart"/>
            <w:r w:rsidRPr="00C401D0">
              <w:rPr>
                <w:rFonts w:ascii="Times New Roman" w:eastAsia="Times New Roman" w:hAnsi="Times New Roman" w:cs="Times New Roman"/>
                <w:color w:val="000000"/>
                <w:sz w:val="24"/>
                <w:szCs w:val="24"/>
                <w:lang w:eastAsia="ru-RU"/>
              </w:rPr>
              <w:t>cînd</w:t>
            </w:r>
            <w:proofErr w:type="spellEnd"/>
            <w:r w:rsidRPr="00C401D0">
              <w:rPr>
                <w:rFonts w:ascii="Times New Roman" w:eastAsia="Times New Roman" w:hAnsi="Times New Roman" w:cs="Times New Roman"/>
                <w:color w:val="000000"/>
                <w:sz w:val="24"/>
                <w:szCs w:val="24"/>
                <w:lang w:eastAsia="ru-RU"/>
              </w:rPr>
              <w:t xml:space="preserve"> părţile au convenit ca motivele să nu fie menţionate sau </w:t>
            </w:r>
            <w:proofErr w:type="spellStart"/>
            <w:r w:rsidRPr="00C401D0">
              <w:rPr>
                <w:rFonts w:ascii="Times New Roman" w:eastAsia="Times New Roman" w:hAnsi="Times New Roman" w:cs="Times New Roman"/>
                <w:color w:val="000000"/>
                <w:sz w:val="24"/>
                <w:szCs w:val="24"/>
                <w:lang w:eastAsia="ru-RU"/>
              </w:rPr>
              <w:t>cînd</w:t>
            </w:r>
            <w:proofErr w:type="spellEnd"/>
            <w:r w:rsidRPr="00C401D0">
              <w:rPr>
                <w:rFonts w:ascii="Times New Roman" w:eastAsia="Times New Roman" w:hAnsi="Times New Roman" w:cs="Times New Roman"/>
                <w:color w:val="000000"/>
                <w:sz w:val="24"/>
                <w:szCs w:val="24"/>
                <w:lang w:eastAsia="ru-RU"/>
              </w:rPr>
              <w:t xml:space="preserve">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a fost emisă în condiţii convenite de părţi, conform art.30. În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se indică concluziile privind acceptarea sau respingerea acţiunii, taxa arbitrală, cheltuielile de soluţionare a litigiului şi distribuirea acestor cheltuieli  între părţi.</w:t>
            </w:r>
            <w:r w:rsidRPr="00C401D0">
              <w:rPr>
                <w:rFonts w:ascii="Times New Roman" w:eastAsia="Times New Roman" w:hAnsi="Times New Roman" w:cs="Times New Roman"/>
                <w:color w:val="000000"/>
                <w:sz w:val="24"/>
                <w:szCs w:val="24"/>
                <w:lang w:eastAsia="ru-RU"/>
              </w:rPr>
              <w:br/>
              <w:t xml:space="preserve">    (3) În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se indică data pronunţării ei şi locul arbitrajului, stabilite în conformitate cu prevederile art.20 alin.(1). Se consideră că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 fost pronunţată la locul arbitrajului.</w:t>
            </w:r>
            <w:r w:rsidRPr="00C401D0">
              <w:rPr>
                <w:rFonts w:ascii="Times New Roman" w:eastAsia="Times New Roman" w:hAnsi="Times New Roman" w:cs="Times New Roman"/>
                <w:color w:val="000000"/>
                <w:sz w:val="24"/>
                <w:szCs w:val="24"/>
                <w:lang w:eastAsia="ru-RU"/>
              </w:rPr>
              <w:br/>
              <w:t xml:space="preserve">    (4) După pronunţarea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fiecărei părţi i se expediază ori i se </w:t>
            </w:r>
            <w:proofErr w:type="spellStart"/>
            <w:r w:rsidRPr="00C401D0">
              <w:rPr>
                <w:rFonts w:ascii="Times New Roman" w:eastAsia="Times New Roman" w:hAnsi="Times New Roman" w:cs="Times New Roman"/>
                <w:color w:val="000000"/>
                <w:sz w:val="24"/>
                <w:szCs w:val="24"/>
                <w:lang w:eastAsia="ru-RU"/>
              </w:rPr>
              <w:t>înmînează</w:t>
            </w:r>
            <w:proofErr w:type="spellEnd"/>
            <w:r w:rsidRPr="00C401D0">
              <w:rPr>
                <w:rFonts w:ascii="Times New Roman" w:eastAsia="Times New Roman" w:hAnsi="Times New Roman" w:cs="Times New Roman"/>
                <w:color w:val="000000"/>
                <w:sz w:val="24"/>
                <w:szCs w:val="24"/>
                <w:lang w:eastAsia="ru-RU"/>
              </w:rPr>
              <w:t xml:space="preserve"> </w:t>
            </w:r>
            <w:proofErr w:type="spellStart"/>
            <w:r w:rsidRPr="00C401D0">
              <w:rPr>
                <w:rFonts w:ascii="Times New Roman" w:eastAsia="Times New Roman" w:hAnsi="Times New Roman" w:cs="Times New Roman"/>
                <w:color w:val="000000"/>
                <w:sz w:val="24"/>
                <w:szCs w:val="24"/>
                <w:lang w:eastAsia="ru-RU"/>
              </w:rPr>
              <w:t>cîte</w:t>
            </w:r>
            <w:proofErr w:type="spellEnd"/>
            <w:r w:rsidRPr="00C401D0">
              <w:rPr>
                <w:rFonts w:ascii="Times New Roman" w:eastAsia="Times New Roman" w:hAnsi="Times New Roman" w:cs="Times New Roman"/>
                <w:color w:val="000000"/>
                <w:sz w:val="24"/>
                <w:szCs w:val="24"/>
                <w:lang w:eastAsia="ru-RU"/>
              </w:rPr>
              <w:t xml:space="preserve"> o copie, semnată de arbitri în conformitate cu alin.(1).</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32.</w:t>
            </w:r>
            <w:r w:rsidRPr="00C401D0">
              <w:rPr>
                <w:rFonts w:ascii="Times New Roman" w:eastAsia="Times New Roman" w:hAnsi="Times New Roman" w:cs="Times New Roman"/>
                <w:color w:val="000000"/>
                <w:sz w:val="24"/>
                <w:szCs w:val="24"/>
                <w:lang w:eastAsia="ru-RU"/>
              </w:rPr>
              <w:t> Încheierea procedurii arbitrale </w:t>
            </w:r>
            <w:r w:rsidRPr="00C401D0">
              <w:rPr>
                <w:rFonts w:ascii="Times New Roman" w:eastAsia="Times New Roman" w:hAnsi="Times New Roman" w:cs="Times New Roman"/>
                <w:color w:val="000000"/>
                <w:sz w:val="24"/>
                <w:szCs w:val="24"/>
                <w:lang w:eastAsia="ru-RU"/>
              </w:rPr>
              <w:br/>
              <w:t xml:space="preserve">    (1) Procedura arbitrală se încheie odată cu pronunţarea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finale sau cu emiterea încheierii de către tribunalul arbitral în conformitate cu alin.(2).</w:t>
            </w:r>
            <w:r w:rsidRPr="00C401D0">
              <w:rPr>
                <w:rFonts w:ascii="Times New Roman" w:eastAsia="Times New Roman" w:hAnsi="Times New Roman" w:cs="Times New Roman"/>
                <w:color w:val="000000"/>
                <w:sz w:val="24"/>
                <w:szCs w:val="24"/>
                <w:lang w:eastAsia="ru-RU"/>
              </w:rPr>
              <w:br/>
              <w:t>    (2) Tribunalul arbitral pronunţă încheierea procedurii arbitrale în cazul în care:</w:t>
            </w:r>
            <w:r w:rsidRPr="00C401D0">
              <w:rPr>
                <w:rFonts w:ascii="Times New Roman" w:eastAsia="Times New Roman" w:hAnsi="Times New Roman" w:cs="Times New Roman"/>
                <w:color w:val="000000"/>
                <w:sz w:val="24"/>
                <w:szCs w:val="24"/>
                <w:lang w:eastAsia="ru-RU"/>
              </w:rPr>
              <w:br/>
              <w:t xml:space="preserve">    a) reclamantul îşi retrage pretenţiile, cu excepţia cazului </w:t>
            </w:r>
            <w:proofErr w:type="spellStart"/>
            <w:r w:rsidRPr="00C401D0">
              <w:rPr>
                <w:rFonts w:ascii="Times New Roman" w:eastAsia="Times New Roman" w:hAnsi="Times New Roman" w:cs="Times New Roman"/>
                <w:color w:val="000000"/>
                <w:sz w:val="24"/>
                <w:szCs w:val="24"/>
                <w:lang w:eastAsia="ru-RU"/>
              </w:rPr>
              <w:t>cînd</w:t>
            </w:r>
            <w:proofErr w:type="spellEnd"/>
            <w:r w:rsidRPr="00C401D0">
              <w:rPr>
                <w:rFonts w:ascii="Times New Roman" w:eastAsia="Times New Roman" w:hAnsi="Times New Roman" w:cs="Times New Roman"/>
                <w:color w:val="000000"/>
                <w:sz w:val="24"/>
                <w:szCs w:val="24"/>
                <w:lang w:eastAsia="ru-RU"/>
              </w:rPr>
              <w:t xml:space="preserve"> </w:t>
            </w:r>
            <w:proofErr w:type="spellStart"/>
            <w:r w:rsidRPr="00C401D0">
              <w:rPr>
                <w:rFonts w:ascii="Times New Roman" w:eastAsia="Times New Roman" w:hAnsi="Times New Roman" w:cs="Times New Roman"/>
                <w:color w:val="000000"/>
                <w:sz w:val="24"/>
                <w:szCs w:val="24"/>
                <w:lang w:eastAsia="ru-RU"/>
              </w:rPr>
              <w:t>pîrîtul</w:t>
            </w:r>
            <w:proofErr w:type="spellEnd"/>
            <w:r w:rsidRPr="00C401D0">
              <w:rPr>
                <w:rFonts w:ascii="Times New Roman" w:eastAsia="Times New Roman" w:hAnsi="Times New Roman" w:cs="Times New Roman"/>
                <w:color w:val="000000"/>
                <w:sz w:val="24"/>
                <w:szCs w:val="24"/>
                <w:lang w:eastAsia="ru-RU"/>
              </w:rPr>
              <w:t xml:space="preserve"> ridică obiecţii, iar tribunalul arbitral recunoaşte că </w:t>
            </w:r>
            <w:proofErr w:type="spellStart"/>
            <w:r w:rsidRPr="00C401D0">
              <w:rPr>
                <w:rFonts w:ascii="Times New Roman" w:eastAsia="Times New Roman" w:hAnsi="Times New Roman" w:cs="Times New Roman"/>
                <w:color w:val="000000"/>
                <w:sz w:val="24"/>
                <w:szCs w:val="24"/>
                <w:lang w:eastAsia="ru-RU"/>
              </w:rPr>
              <w:t>pîrîtul</w:t>
            </w:r>
            <w:proofErr w:type="spellEnd"/>
            <w:r w:rsidRPr="00C401D0">
              <w:rPr>
                <w:rFonts w:ascii="Times New Roman" w:eastAsia="Times New Roman" w:hAnsi="Times New Roman" w:cs="Times New Roman"/>
                <w:color w:val="000000"/>
                <w:sz w:val="24"/>
                <w:szCs w:val="24"/>
                <w:lang w:eastAsia="ru-RU"/>
              </w:rPr>
              <w:t xml:space="preserve"> are un interes legitim ca litigiul să fie soluţionat în mod definitiv;</w:t>
            </w:r>
            <w:r w:rsidRPr="00C401D0">
              <w:rPr>
                <w:rFonts w:ascii="Times New Roman" w:eastAsia="Times New Roman" w:hAnsi="Times New Roman" w:cs="Times New Roman"/>
                <w:color w:val="000000"/>
                <w:sz w:val="24"/>
                <w:szCs w:val="24"/>
                <w:lang w:eastAsia="ru-RU"/>
              </w:rPr>
              <w:br/>
              <w:t>    b) părţile au convenit asupra încheierii procedurii arbitrale;</w:t>
            </w:r>
            <w:r w:rsidRPr="00C401D0">
              <w:rPr>
                <w:rFonts w:ascii="Times New Roman" w:eastAsia="Times New Roman" w:hAnsi="Times New Roman" w:cs="Times New Roman"/>
                <w:color w:val="000000"/>
                <w:sz w:val="24"/>
                <w:szCs w:val="24"/>
                <w:lang w:eastAsia="ru-RU"/>
              </w:rPr>
              <w:br/>
              <w:t>    c) tribunalul arbitral constată că, din anumite motive, continuarea procedurii a devenit inutilă sau imposibilă.</w:t>
            </w:r>
            <w:r w:rsidRPr="00C401D0">
              <w:rPr>
                <w:rFonts w:ascii="Times New Roman" w:eastAsia="Times New Roman" w:hAnsi="Times New Roman" w:cs="Times New Roman"/>
                <w:color w:val="000000"/>
                <w:sz w:val="24"/>
                <w:szCs w:val="24"/>
                <w:lang w:eastAsia="ru-RU"/>
              </w:rPr>
              <w:br/>
              <w:t>    (3) Mandatul tribunalului arbitral se încheie odată cu încetarea procedurii arbitrale, cu excepţia prevederilor din art.35 şi art.37 alin.(4).</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b/>
                <w:bCs/>
                <w:color w:val="000000"/>
                <w:sz w:val="24"/>
                <w:szCs w:val="24"/>
                <w:lang w:eastAsia="ru-RU"/>
              </w:rPr>
              <w:t>    Articolul 33.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cu privire la cheltuieli</w:t>
            </w:r>
            <w:r w:rsidRPr="00C401D0">
              <w:rPr>
                <w:rFonts w:ascii="Times New Roman" w:eastAsia="Times New Roman" w:hAnsi="Times New Roman" w:cs="Times New Roman"/>
                <w:color w:val="000000"/>
                <w:sz w:val="24"/>
                <w:szCs w:val="24"/>
                <w:lang w:eastAsia="ru-RU"/>
              </w:rPr>
              <w:br/>
              <w:t xml:space="preserve">    (1) În măsura în care părţile nu au convenit altfel, tribunalul arbitral trebuie să decidă printr-o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în ce fracţiune părţile trebuie să suporte cheltuielile de procedură arbitrală, </w:t>
            </w:r>
            <w:r w:rsidRPr="00C401D0">
              <w:rPr>
                <w:rFonts w:ascii="Times New Roman" w:eastAsia="Times New Roman" w:hAnsi="Times New Roman" w:cs="Times New Roman"/>
                <w:color w:val="000000"/>
                <w:sz w:val="24"/>
                <w:szCs w:val="24"/>
                <w:lang w:eastAsia="ru-RU"/>
              </w:rPr>
              <w:lastRenderedPageBreak/>
              <w:t xml:space="preserve">inclusiv cheltuielile lor de participare adecvată la arbitraj. Tribunalul arbitral decide asupra repartizării între părţi a cheltuielilor de procedură arbitrală, </w:t>
            </w:r>
            <w:proofErr w:type="spellStart"/>
            <w:r w:rsidRPr="00C401D0">
              <w:rPr>
                <w:rFonts w:ascii="Times New Roman" w:eastAsia="Times New Roman" w:hAnsi="Times New Roman" w:cs="Times New Roman"/>
                <w:color w:val="000000"/>
                <w:sz w:val="24"/>
                <w:szCs w:val="24"/>
                <w:lang w:eastAsia="ru-RU"/>
              </w:rPr>
              <w:t>luînd</w:t>
            </w:r>
            <w:proofErr w:type="spellEnd"/>
            <w:r w:rsidRPr="00C401D0">
              <w:rPr>
                <w:rFonts w:ascii="Times New Roman" w:eastAsia="Times New Roman" w:hAnsi="Times New Roman" w:cs="Times New Roman"/>
                <w:color w:val="000000"/>
                <w:sz w:val="24"/>
                <w:szCs w:val="24"/>
                <w:lang w:eastAsia="ru-RU"/>
              </w:rPr>
              <w:t xml:space="preserve"> în considerare circumstanţele fiecărui caz, în special rezultatul procedurii arbitrale. </w:t>
            </w:r>
            <w:r w:rsidRPr="00C401D0">
              <w:rPr>
                <w:rFonts w:ascii="Times New Roman" w:eastAsia="Times New Roman" w:hAnsi="Times New Roman" w:cs="Times New Roman"/>
                <w:color w:val="000000"/>
                <w:sz w:val="24"/>
                <w:szCs w:val="24"/>
                <w:lang w:eastAsia="ru-RU"/>
              </w:rPr>
              <w:br/>
              <w:t xml:space="preserve">    (2) </w:t>
            </w:r>
            <w:proofErr w:type="spellStart"/>
            <w:r w:rsidRPr="00C401D0">
              <w:rPr>
                <w:rFonts w:ascii="Times New Roman" w:eastAsia="Times New Roman" w:hAnsi="Times New Roman" w:cs="Times New Roman"/>
                <w:color w:val="000000"/>
                <w:sz w:val="24"/>
                <w:szCs w:val="24"/>
                <w:lang w:eastAsia="ru-RU"/>
              </w:rPr>
              <w:t>Cînd</w:t>
            </w:r>
            <w:proofErr w:type="spellEnd"/>
            <w:r w:rsidRPr="00C401D0">
              <w:rPr>
                <w:rFonts w:ascii="Times New Roman" w:eastAsia="Times New Roman" w:hAnsi="Times New Roman" w:cs="Times New Roman"/>
                <w:color w:val="000000"/>
                <w:sz w:val="24"/>
                <w:szCs w:val="24"/>
                <w:lang w:eastAsia="ru-RU"/>
              </w:rPr>
              <w:t xml:space="preserve"> cheltuielile arbitrale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determinate, tribunalul arbitral decide asupra fracţiunii din cheltuieli pe care trebuie să o suporte fiecare parte. Dacă cheltuielile nu au fost determinate sau dacă determinarea lor este posibilă abia după încheierea procedurii arbitrale, tribunalul arbitral trebuie să decidă cu privire la fracţiunea din cheltuieli  printr-o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independentă. </w:t>
            </w:r>
            <w:r w:rsidRPr="00C401D0">
              <w:rPr>
                <w:rFonts w:ascii="Times New Roman" w:eastAsia="Times New Roman" w:hAnsi="Times New Roman" w:cs="Times New Roman"/>
                <w:color w:val="000000"/>
                <w:sz w:val="24"/>
                <w:szCs w:val="24"/>
                <w:lang w:eastAsia="ru-RU"/>
              </w:rPr>
              <w:br/>
              <w:t xml:space="preserve">    (3) La cererea </w:t>
            </w:r>
            <w:proofErr w:type="spellStart"/>
            <w:r w:rsidRPr="00C401D0">
              <w:rPr>
                <w:rFonts w:ascii="Times New Roman" w:eastAsia="Times New Roman" w:hAnsi="Times New Roman" w:cs="Times New Roman"/>
                <w:color w:val="000000"/>
                <w:sz w:val="24"/>
                <w:szCs w:val="24"/>
                <w:lang w:eastAsia="ru-RU"/>
              </w:rPr>
              <w:t>pîrîtului</w:t>
            </w:r>
            <w:proofErr w:type="spellEnd"/>
            <w:r w:rsidRPr="00C401D0">
              <w:rPr>
                <w:rFonts w:ascii="Times New Roman" w:eastAsia="Times New Roman" w:hAnsi="Times New Roman" w:cs="Times New Roman"/>
                <w:color w:val="000000"/>
                <w:sz w:val="24"/>
                <w:szCs w:val="24"/>
                <w:lang w:eastAsia="ru-RU"/>
              </w:rPr>
              <w:t>, tribunalul arbitral poate decide şi asupra obligaţiei reclamantului de a rambursa cheltuielile dacă tribunalul arbitral s-a declarat incompetent din cauza  inexistenţei unei convenţii arbitrale. </w:t>
            </w:r>
            <w:r w:rsidRPr="00C401D0">
              <w:rPr>
                <w:rFonts w:ascii="Times New Roman" w:eastAsia="Times New Roman" w:hAnsi="Times New Roman" w:cs="Times New Roman"/>
                <w:color w:val="000000"/>
                <w:sz w:val="24"/>
                <w:szCs w:val="24"/>
                <w:lang w:eastAsia="ru-RU"/>
              </w:rPr>
              <w:br/>
              <w:t xml:space="preserve">    (4) Decizia asupra determinării fracţiunii de cheltuieli pe care trebuie să o suporte fiecare parte şi asupra obligaţiei de rambursare a cheltuielilor trebuie să aibă forma unei </w:t>
            </w:r>
            <w:proofErr w:type="spellStart"/>
            <w:r w:rsidRPr="00C401D0">
              <w:rPr>
                <w:rFonts w:ascii="Times New Roman" w:eastAsia="Times New Roman" w:hAnsi="Times New Roman" w:cs="Times New Roman"/>
                <w:color w:val="000000"/>
                <w:sz w:val="24"/>
                <w:szCs w:val="24"/>
                <w:lang w:eastAsia="ru-RU"/>
              </w:rPr>
              <w:t>hotărîri</w:t>
            </w:r>
            <w:proofErr w:type="spellEnd"/>
            <w:r w:rsidRPr="00C401D0">
              <w:rPr>
                <w:rFonts w:ascii="Times New Roman" w:eastAsia="Times New Roman" w:hAnsi="Times New Roman" w:cs="Times New Roman"/>
                <w:color w:val="000000"/>
                <w:sz w:val="24"/>
                <w:szCs w:val="24"/>
                <w:lang w:eastAsia="ru-RU"/>
              </w:rPr>
              <w:t xml:space="preserve"> arbitrale în conformitate cu art.31.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Articolul 34</w:t>
            </w:r>
            <w:r w:rsidRPr="00C401D0">
              <w:rPr>
                <w:rFonts w:ascii="Times New Roman" w:eastAsia="Times New Roman" w:hAnsi="Times New Roman" w:cs="Times New Roman"/>
                <w:color w:val="000000"/>
                <w:sz w:val="24"/>
                <w:szCs w:val="24"/>
                <w:lang w:eastAsia="ru-RU"/>
              </w:rPr>
              <w:t>. Garantarea cheltuielilor arbitrale</w:t>
            </w:r>
            <w:r w:rsidRPr="00C401D0">
              <w:rPr>
                <w:rFonts w:ascii="Times New Roman" w:eastAsia="Times New Roman" w:hAnsi="Times New Roman" w:cs="Times New Roman"/>
                <w:color w:val="000000"/>
                <w:sz w:val="24"/>
                <w:szCs w:val="24"/>
                <w:lang w:eastAsia="ru-RU"/>
              </w:rPr>
              <w:br/>
              <w:t>    (1) Tribunalul arbitral poate dispune părţilor depunerea unei garanţii pentru onorariile arbitrilor şi pentru cheltuielile tribunalului arbitral. Tribunalul arbitral poate înceta să mai desfăşoare procedură arbitrală dacă o astfel de garanţie nu este furnizată.</w:t>
            </w:r>
            <w:r w:rsidRPr="00C401D0">
              <w:rPr>
                <w:rFonts w:ascii="Times New Roman" w:eastAsia="Times New Roman" w:hAnsi="Times New Roman" w:cs="Times New Roman"/>
                <w:color w:val="000000"/>
                <w:sz w:val="24"/>
                <w:szCs w:val="24"/>
                <w:lang w:eastAsia="ru-RU"/>
              </w:rPr>
              <w:br/>
              <w:t>    (2) Dacă o parte omite să furnizeze garanţia stabilită la alin.(1), cealaltă parte poate depune întreaga garanţie.</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35. </w:t>
            </w:r>
            <w:r w:rsidRPr="00C401D0">
              <w:rPr>
                <w:rFonts w:ascii="Times New Roman" w:eastAsia="Times New Roman" w:hAnsi="Times New Roman" w:cs="Times New Roman"/>
                <w:color w:val="000000"/>
                <w:sz w:val="24"/>
                <w:szCs w:val="24"/>
                <w:lang w:eastAsia="ru-RU"/>
              </w:rPr>
              <w:t xml:space="preserve">Rectificarea şi interpretarea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br/>
              <w:t xml:space="preserve">                         arbitrale.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adiţională</w:t>
            </w:r>
            <w:r w:rsidRPr="00C401D0">
              <w:rPr>
                <w:rFonts w:ascii="Times New Roman" w:eastAsia="Times New Roman" w:hAnsi="Times New Roman" w:cs="Times New Roman"/>
                <w:color w:val="000000"/>
                <w:sz w:val="24"/>
                <w:szCs w:val="24"/>
                <w:lang w:eastAsia="ru-RU"/>
              </w:rPr>
              <w:br/>
              <w:t xml:space="preserve">    (1) Dacă, pe parcursul a 30 de zile din data adoptării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părţile nu au convenit asupra unui alt termen:</w:t>
            </w:r>
            <w:r w:rsidRPr="00C401D0">
              <w:rPr>
                <w:rFonts w:ascii="Times New Roman" w:eastAsia="Times New Roman" w:hAnsi="Times New Roman" w:cs="Times New Roman"/>
                <w:color w:val="000000"/>
                <w:sz w:val="24"/>
                <w:szCs w:val="24"/>
                <w:lang w:eastAsia="ru-RU"/>
              </w:rPr>
              <w:br/>
              <w:t xml:space="preserve">    a) orice parte poate solicita tribunalului arbitral, cu notificarea celeilalte părţi,  rectificarea erorilor de calcul, a greşelilor de tipar sau a oricăror altor erori similare din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w:t>
            </w:r>
            <w:r w:rsidRPr="00C401D0">
              <w:rPr>
                <w:rFonts w:ascii="Times New Roman" w:eastAsia="Times New Roman" w:hAnsi="Times New Roman" w:cs="Times New Roman"/>
                <w:color w:val="000000"/>
                <w:sz w:val="24"/>
                <w:szCs w:val="24"/>
                <w:lang w:eastAsia="ru-RU"/>
              </w:rPr>
              <w:br/>
              <w:t xml:space="preserve">    b)  partea interesată  poate solicita tribunalului  arbitral, cu  notificarea obligatorie a celeilalte părţi, interpretarea unui punct sau a unei părţi din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dacă părţile au convenit în acest sens. </w:t>
            </w:r>
            <w:r w:rsidRPr="00C401D0">
              <w:rPr>
                <w:rFonts w:ascii="Times New Roman" w:eastAsia="Times New Roman" w:hAnsi="Times New Roman" w:cs="Times New Roman"/>
                <w:color w:val="000000"/>
                <w:sz w:val="24"/>
                <w:szCs w:val="24"/>
                <w:lang w:eastAsia="ru-RU"/>
              </w:rPr>
              <w:br/>
              <w:t xml:space="preserve">    Dacă tribunalul arbitral consideră justificată cererea, trebuie să efectueze, în decursul a 30 de zile din data primirii solicitării, rectificarea sau interpretarea solicitată. O astfel de  interpretare devine parte integrantă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w:t>
            </w:r>
            <w:r w:rsidRPr="00C401D0">
              <w:rPr>
                <w:rFonts w:ascii="Times New Roman" w:eastAsia="Times New Roman" w:hAnsi="Times New Roman" w:cs="Times New Roman"/>
                <w:color w:val="000000"/>
                <w:sz w:val="24"/>
                <w:szCs w:val="24"/>
                <w:lang w:eastAsia="ru-RU"/>
              </w:rPr>
              <w:br/>
              <w:t xml:space="preserve">    (2) Tribunalul arbitral poate să rectifice din oficiu, în decursul a 30 de zile din data adoptării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orice erori similare celor prevăzute la alin.(1) </w:t>
            </w:r>
            <w:proofErr w:type="spellStart"/>
            <w:r w:rsidRPr="00C401D0">
              <w:rPr>
                <w:rFonts w:ascii="Times New Roman" w:eastAsia="Times New Roman" w:hAnsi="Times New Roman" w:cs="Times New Roman"/>
                <w:color w:val="000000"/>
                <w:sz w:val="24"/>
                <w:szCs w:val="24"/>
                <w:lang w:eastAsia="ru-RU"/>
              </w:rPr>
              <w:t>lit.a</w:t>
            </w:r>
            <w:proofErr w:type="spellEnd"/>
            <w:r w:rsidRPr="00C401D0">
              <w:rPr>
                <w:rFonts w:ascii="Times New Roman" w:eastAsia="Times New Roman" w:hAnsi="Times New Roman" w:cs="Times New Roman"/>
                <w:color w:val="000000"/>
                <w:sz w:val="24"/>
                <w:szCs w:val="24"/>
                <w:lang w:eastAsia="ru-RU"/>
              </w:rPr>
              <w:t>).</w:t>
            </w:r>
            <w:r w:rsidRPr="00C401D0">
              <w:rPr>
                <w:rFonts w:ascii="Times New Roman" w:eastAsia="Times New Roman" w:hAnsi="Times New Roman" w:cs="Times New Roman"/>
                <w:color w:val="000000"/>
                <w:sz w:val="24"/>
                <w:szCs w:val="24"/>
                <w:lang w:eastAsia="ru-RU"/>
              </w:rPr>
              <w:br/>
              <w:t xml:space="preserve">    (3) Dacă părţile nu au convenit altfel, orice parte poate, în decursul a 30 de zile din data luării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cu notificarea celeilalte părţi, să solicite tribunalului arbitral adoptarea unei </w:t>
            </w:r>
            <w:proofErr w:type="spellStart"/>
            <w:r w:rsidRPr="00C401D0">
              <w:rPr>
                <w:rFonts w:ascii="Times New Roman" w:eastAsia="Times New Roman" w:hAnsi="Times New Roman" w:cs="Times New Roman"/>
                <w:color w:val="000000"/>
                <w:sz w:val="24"/>
                <w:szCs w:val="24"/>
                <w:lang w:eastAsia="ru-RU"/>
              </w:rPr>
              <w:t>hotărîri</w:t>
            </w:r>
            <w:proofErr w:type="spellEnd"/>
            <w:r w:rsidRPr="00C401D0">
              <w:rPr>
                <w:rFonts w:ascii="Times New Roman" w:eastAsia="Times New Roman" w:hAnsi="Times New Roman" w:cs="Times New Roman"/>
                <w:color w:val="000000"/>
                <w:sz w:val="24"/>
                <w:szCs w:val="24"/>
                <w:lang w:eastAsia="ru-RU"/>
              </w:rPr>
              <w:t xml:space="preserve"> adiţionale referitor la capetele de cerere susţinute în procedură arbitrală, dar omise în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În cazul în care consideră că cererea este justificată, tribunalul arbitral trebuie să pronunţe o </w:t>
            </w:r>
            <w:proofErr w:type="spellStart"/>
            <w:r w:rsidRPr="00C401D0">
              <w:rPr>
                <w:rFonts w:ascii="Times New Roman" w:eastAsia="Times New Roman" w:hAnsi="Times New Roman" w:cs="Times New Roman"/>
                <w:color w:val="000000"/>
                <w:sz w:val="24"/>
                <w:szCs w:val="24"/>
                <w:lang w:eastAsia="ru-RU"/>
              </w:rPr>
              <w:t>hotărîre</w:t>
            </w:r>
            <w:proofErr w:type="spellEnd"/>
            <w:r w:rsidRPr="00C401D0">
              <w:rPr>
                <w:rFonts w:ascii="Times New Roman" w:eastAsia="Times New Roman" w:hAnsi="Times New Roman" w:cs="Times New Roman"/>
                <w:color w:val="000000"/>
                <w:sz w:val="24"/>
                <w:szCs w:val="24"/>
                <w:lang w:eastAsia="ru-RU"/>
              </w:rPr>
              <w:t xml:space="preserve"> arbitrală adiţională în termen de 60 de zile din data primirii cererii.</w:t>
            </w:r>
            <w:r w:rsidRPr="00C401D0">
              <w:rPr>
                <w:rFonts w:ascii="Times New Roman" w:eastAsia="Times New Roman" w:hAnsi="Times New Roman" w:cs="Times New Roman"/>
                <w:color w:val="000000"/>
                <w:sz w:val="24"/>
                <w:szCs w:val="24"/>
                <w:lang w:eastAsia="ru-RU"/>
              </w:rPr>
              <w:br/>
              <w:t xml:space="preserve">   (4) Dacă consideră necesar, tribunalul arbitral poate prelungi termenul de efectuare a rectificărilor, de interpretare  sau de pronunţare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adiţionale conform alin.(1) sau (3).</w:t>
            </w:r>
            <w:r w:rsidRPr="00C401D0">
              <w:rPr>
                <w:rFonts w:ascii="Times New Roman" w:eastAsia="Times New Roman" w:hAnsi="Times New Roman" w:cs="Times New Roman"/>
                <w:color w:val="000000"/>
                <w:sz w:val="24"/>
                <w:szCs w:val="24"/>
                <w:lang w:eastAsia="ru-RU"/>
              </w:rPr>
              <w:br/>
              <w:t xml:space="preserve">    (5) Rectificarea şi interpretarea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precum şi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adiţionale, se efectuează în condiţiile art.31.</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36.</w:t>
            </w:r>
            <w:r w:rsidRPr="00C401D0">
              <w:rPr>
                <w:rFonts w:ascii="Times New Roman" w:eastAsia="Times New Roman" w:hAnsi="Times New Roman" w:cs="Times New Roman"/>
                <w:color w:val="000000"/>
                <w:sz w:val="24"/>
                <w:szCs w:val="24"/>
                <w:lang w:eastAsia="ru-RU"/>
              </w:rPr>
              <w:t> Depozitarea dosarului cauzei arbitrale</w:t>
            </w:r>
            <w:r w:rsidRPr="00C401D0">
              <w:rPr>
                <w:rFonts w:ascii="Times New Roman" w:eastAsia="Times New Roman" w:hAnsi="Times New Roman" w:cs="Times New Roman"/>
                <w:color w:val="000000"/>
                <w:sz w:val="24"/>
                <w:szCs w:val="24"/>
                <w:lang w:eastAsia="ru-RU"/>
              </w:rPr>
              <w:br/>
              <w:t xml:space="preserve">    (1) La cererea comună a părţilor, materialele dosarului cauzei arbitrale se depozitează, împreună cu originalul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şi cu dovezile de comunicare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la instanţa de judecată în a cărei circumscripţie teritorială tribunalul arbitral îşi are sediul.</w:t>
            </w:r>
            <w:r w:rsidRPr="00C401D0">
              <w:rPr>
                <w:rFonts w:ascii="Times New Roman" w:eastAsia="Times New Roman" w:hAnsi="Times New Roman" w:cs="Times New Roman"/>
                <w:color w:val="000000"/>
                <w:sz w:val="24"/>
                <w:szCs w:val="24"/>
                <w:lang w:eastAsia="ru-RU"/>
              </w:rPr>
              <w:br/>
              <w:t>    (2) Instituţia permanentă de arbitraj depozitează şi păstrează dosarul în arhivele sale. Ea trebuie să pună la dispoziţia instanţei de judecată sau a altor organe autorizate, la cererea lor, copii de pe materialele din dosar. </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lastRenderedPageBreak/>
              <w:t>    (3) Dacă reia procedura arbitrală, tribunalul arbitral este în drept să inspecteze dosarul depozitat. </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VII</w:t>
            </w:r>
            <w:r w:rsidRPr="00C401D0">
              <w:rPr>
                <w:rFonts w:ascii="Times New Roman" w:eastAsia="Times New Roman" w:hAnsi="Times New Roman" w:cs="Times New Roman"/>
                <w:b/>
                <w:bCs/>
                <w:color w:val="000000"/>
                <w:sz w:val="24"/>
                <w:szCs w:val="24"/>
                <w:lang w:eastAsia="ru-RU"/>
              </w:rPr>
              <w:br/>
              <w:t>CONTESTAREA HOTĂRÎRII ARBITRALE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Articolul 37.</w:t>
            </w:r>
            <w:r w:rsidRPr="00C401D0">
              <w:rPr>
                <w:rFonts w:ascii="Times New Roman" w:eastAsia="Times New Roman" w:hAnsi="Times New Roman" w:cs="Times New Roman"/>
                <w:color w:val="000000"/>
                <w:sz w:val="24"/>
                <w:szCs w:val="24"/>
                <w:lang w:eastAsia="ru-RU"/>
              </w:rPr>
              <w:t>  Cererea de desfiinţare ca mijloc exclusiv </w:t>
            </w:r>
            <w:r w:rsidRPr="00C401D0">
              <w:rPr>
                <w:rFonts w:ascii="Times New Roman" w:eastAsia="Times New Roman" w:hAnsi="Times New Roman" w:cs="Times New Roman"/>
                <w:color w:val="000000"/>
                <w:sz w:val="24"/>
                <w:szCs w:val="24"/>
                <w:lang w:eastAsia="ru-RU"/>
              </w:rPr>
              <w:br/>
              <w:t xml:space="preserve">                          de contestare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w:t>
            </w:r>
            <w:r w:rsidRPr="00C401D0">
              <w:rPr>
                <w:rFonts w:ascii="Times New Roman" w:eastAsia="Times New Roman" w:hAnsi="Times New Roman" w:cs="Times New Roman"/>
                <w:color w:val="000000"/>
                <w:sz w:val="24"/>
                <w:szCs w:val="24"/>
                <w:lang w:eastAsia="ru-RU"/>
              </w:rPr>
              <w:br/>
              <w:t xml:space="preserve">    (1)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poate fi contestată în instanţă de judecată numai prin depunerea unei cereri de desfiinţare, în conformitate cu prevederile alin.(2) şi (3) ale prezentului articol, precum şi cu prevederile capitolului XLIII din Codul de procedură civilă.</w:t>
            </w:r>
            <w:r w:rsidRPr="00C401D0">
              <w:rPr>
                <w:rFonts w:ascii="Times New Roman" w:eastAsia="Times New Roman" w:hAnsi="Times New Roman" w:cs="Times New Roman"/>
                <w:color w:val="000000"/>
                <w:sz w:val="24"/>
                <w:szCs w:val="24"/>
                <w:lang w:eastAsia="ru-RU"/>
              </w:rPr>
              <w:br/>
              <w:t xml:space="preserve">    (2) Instanţa de judecată specificată la art.6 alin.(2) poate desfiinţa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dacă:</w:t>
            </w:r>
            <w:r w:rsidRPr="00C401D0">
              <w:rPr>
                <w:rFonts w:ascii="Times New Roman" w:eastAsia="Times New Roman" w:hAnsi="Times New Roman" w:cs="Times New Roman"/>
                <w:color w:val="000000"/>
                <w:sz w:val="24"/>
                <w:szCs w:val="24"/>
                <w:lang w:eastAsia="ru-RU"/>
              </w:rPr>
              <w:br/>
              <w:t xml:space="preserve">    a) partea care a înaintat cererea de desfiinţare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prezintă probe că:</w:t>
            </w:r>
            <w:r w:rsidRPr="00C401D0">
              <w:rPr>
                <w:rFonts w:ascii="Times New Roman" w:eastAsia="Times New Roman" w:hAnsi="Times New Roman" w:cs="Times New Roman"/>
                <w:color w:val="000000"/>
                <w:sz w:val="24"/>
                <w:szCs w:val="24"/>
                <w:lang w:eastAsia="ru-RU"/>
              </w:rPr>
              <w:br/>
              <w:t>    - în privința uneia din părțile convenției de arbitraj, menționate la art. 7, a fost instituită o măsură de ocrotire judiciară, iar convenția de arbitraj a fost încheiată fără asistența curatorului sau, după caz, nu a fost încheiată de tutore în numele persoanei ocrotite sau convenţia de arbitraj nu este valabilă conform legii aplicabile alese de părţi sau, în lipsa desemnării de către părţi a legii aplicabile, convenţia nu este valabilă conform legislaţiei Republicii Moldova;</w:t>
            </w:r>
            <w:r w:rsidRPr="00C401D0">
              <w:rPr>
                <w:rFonts w:ascii="Times New Roman" w:eastAsia="Times New Roman" w:hAnsi="Times New Roman" w:cs="Times New Roman"/>
                <w:color w:val="000000"/>
                <w:sz w:val="24"/>
                <w:szCs w:val="24"/>
                <w:lang w:eastAsia="ru-RU"/>
              </w:rPr>
              <w:br/>
              <w:t>    - nu a fost informată în modul corespunzător despre desemnarea arbitrului ori despre procedura arbitrală sau nu a putut prezenta explicaţii din alte motive justificate; </w:t>
            </w:r>
            <w:r w:rsidRPr="00C401D0">
              <w:rPr>
                <w:rFonts w:ascii="Times New Roman" w:eastAsia="Times New Roman" w:hAnsi="Times New Roman" w:cs="Times New Roman"/>
                <w:color w:val="000000"/>
                <w:sz w:val="24"/>
                <w:szCs w:val="24"/>
                <w:lang w:eastAsia="ru-RU"/>
              </w:rPr>
              <w:br/>
              <w:t xml:space="preserve">    -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 fost pronunţată asupra unui litigiu care nu este prevăzut în convenţia de arbitraj ori care nu se înscrie în condiţiile convenţiei de arbitraj sau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conţine decizii privind chestiuni ce depăşesc limitele convenţiei de arbitraj. Dacă dispoziţiile în chestiunile cuprinse în convenţia de arbitraj pot fi separate de dispoziţiile care nu se înscriu în ea, poate fi desfiinţată numai partea din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care conţine dispoziţii referitor la chestiunile ce nu se înscriu în convenţia de arbitraj;</w:t>
            </w:r>
            <w:r w:rsidRPr="00C401D0">
              <w:rPr>
                <w:rFonts w:ascii="Times New Roman" w:eastAsia="Times New Roman" w:hAnsi="Times New Roman" w:cs="Times New Roman"/>
                <w:color w:val="000000"/>
                <w:sz w:val="24"/>
                <w:szCs w:val="24"/>
                <w:lang w:eastAsia="ru-RU"/>
              </w:rPr>
              <w:br/>
              <w:t>    - constituirea tribunalului arbitral sau procedura arbitrală nu corespund convenţiei părţilor, numai dacă această convenţie nu contravine oricărei dispoziţii ale prezentei legi de la care părţile nu pot deroga, iar în lipsa unei atare convenţii nu corespund prezentei legi;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 xml:space="preserve">[Art.37 al.(2), </w:t>
            </w:r>
            <w:proofErr w:type="spellStart"/>
            <w:r w:rsidRPr="00C401D0">
              <w:rPr>
                <w:rFonts w:ascii="Times New Roman" w:eastAsia="Times New Roman" w:hAnsi="Times New Roman" w:cs="Times New Roman"/>
                <w:i/>
                <w:iCs/>
                <w:color w:val="0000FF"/>
                <w:sz w:val="24"/>
                <w:szCs w:val="24"/>
                <w:lang w:eastAsia="ru-RU"/>
              </w:rPr>
              <w:t>lit.a</w:t>
            </w:r>
            <w:proofErr w:type="spellEnd"/>
            <w:r w:rsidRPr="00C401D0">
              <w:rPr>
                <w:rFonts w:ascii="Times New Roman" w:eastAsia="Times New Roman" w:hAnsi="Times New Roman" w:cs="Times New Roman"/>
                <w:i/>
                <w:iCs/>
                <w:color w:val="0000FF"/>
                <w:sz w:val="24"/>
                <w:szCs w:val="24"/>
                <w:lang w:eastAsia="ru-RU"/>
              </w:rPr>
              <w:t>) modificată prin LP238 din 08.11.18, MO441-447/30.11.18 art.709]</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i/>
                <w:iCs/>
                <w:color w:val="0000FF"/>
                <w:sz w:val="24"/>
                <w:szCs w:val="24"/>
                <w:lang w:eastAsia="ru-RU"/>
              </w:rPr>
              <w:t xml:space="preserve">    [Art.37 al.(2), </w:t>
            </w:r>
            <w:proofErr w:type="spellStart"/>
            <w:r w:rsidRPr="00C401D0">
              <w:rPr>
                <w:rFonts w:ascii="Times New Roman" w:eastAsia="Times New Roman" w:hAnsi="Times New Roman" w:cs="Times New Roman"/>
                <w:i/>
                <w:iCs/>
                <w:color w:val="0000FF"/>
                <w:sz w:val="24"/>
                <w:szCs w:val="24"/>
                <w:lang w:eastAsia="ru-RU"/>
              </w:rPr>
              <w:t>lit.a</w:t>
            </w:r>
            <w:proofErr w:type="spellEnd"/>
            <w:r w:rsidRPr="00C401D0">
              <w:rPr>
                <w:rFonts w:ascii="Times New Roman" w:eastAsia="Times New Roman" w:hAnsi="Times New Roman" w:cs="Times New Roman"/>
                <w:i/>
                <w:iCs/>
                <w:color w:val="0000FF"/>
                <w:sz w:val="24"/>
                <w:szCs w:val="24"/>
                <w:lang w:eastAsia="ru-RU"/>
              </w:rPr>
              <w:t>) modificată prin LP66 din 13.04.17, MO171-180/02.06.17 art.297]</w:t>
            </w:r>
            <w:r w:rsidRPr="00C401D0">
              <w:rPr>
                <w:rFonts w:ascii="Times New Roman" w:eastAsia="Times New Roman" w:hAnsi="Times New Roman" w:cs="Times New Roman"/>
                <w:color w:val="000000"/>
                <w:sz w:val="24"/>
                <w:szCs w:val="24"/>
                <w:lang w:eastAsia="ru-RU"/>
              </w:rPr>
              <w:br/>
              <w:t>    b) va constata că:</w:t>
            </w:r>
            <w:r w:rsidRPr="00C401D0">
              <w:rPr>
                <w:rFonts w:ascii="Times New Roman" w:eastAsia="Times New Roman" w:hAnsi="Times New Roman" w:cs="Times New Roman"/>
                <w:color w:val="000000"/>
                <w:sz w:val="24"/>
                <w:szCs w:val="24"/>
                <w:lang w:eastAsia="ru-RU"/>
              </w:rPr>
              <w:br/>
              <w:t>    - în conformitate cu legislaţia Republicii Moldova, obiectul litigiului nu este susceptibil de soluţionare pe calea arbitrajului;</w:t>
            </w:r>
            <w:r w:rsidRPr="00C401D0">
              <w:rPr>
                <w:rFonts w:ascii="Times New Roman" w:eastAsia="Times New Roman" w:hAnsi="Times New Roman" w:cs="Times New Roman"/>
                <w:color w:val="000000"/>
                <w:sz w:val="24"/>
                <w:szCs w:val="24"/>
                <w:lang w:eastAsia="ru-RU"/>
              </w:rPr>
              <w:br/>
              <w:t xml:space="preserve">    -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 contravine ordinii publice a Republicii Moldova.</w:t>
            </w:r>
            <w:r w:rsidRPr="00C401D0">
              <w:rPr>
                <w:rFonts w:ascii="Times New Roman" w:eastAsia="Times New Roman" w:hAnsi="Times New Roman" w:cs="Times New Roman"/>
                <w:color w:val="000000"/>
                <w:sz w:val="24"/>
                <w:szCs w:val="24"/>
                <w:lang w:eastAsia="ru-RU"/>
              </w:rPr>
              <w:br/>
              <w:t xml:space="preserve">    (3) Cererea de desfiinţare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poate fi înaintată în cel mult 3 luni de la data primirii acestei </w:t>
            </w:r>
            <w:proofErr w:type="spellStart"/>
            <w:r w:rsidRPr="00C401D0">
              <w:rPr>
                <w:rFonts w:ascii="Times New Roman" w:eastAsia="Times New Roman" w:hAnsi="Times New Roman" w:cs="Times New Roman"/>
                <w:color w:val="000000"/>
                <w:sz w:val="24"/>
                <w:szCs w:val="24"/>
                <w:lang w:eastAsia="ru-RU"/>
              </w:rPr>
              <w:t>hotărîri</w:t>
            </w:r>
            <w:proofErr w:type="spellEnd"/>
            <w:r w:rsidRPr="00C401D0">
              <w:rPr>
                <w:rFonts w:ascii="Times New Roman" w:eastAsia="Times New Roman" w:hAnsi="Times New Roman" w:cs="Times New Roman"/>
                <w:color w:val="000000"/>
                <w:sz w:val="24"/>
                <w:szCs w:val="24"/>
                <w:lang w:eastAsia="ru-RU"/>
              </w:rPr>
              <w:t xml:space="preserve"> de către partea care depune cererea, iar dacă cererea este înaintată conform art.35, de la data pronunţării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de către tribunalul arbitral.</w:t>
            </w:r>
            <w:r w:rsidRPr="00C401D0">
              <w:rPr>
                <w:rFonts w:ascii="Times New Roman" w:eastAsia="Times New Roman" w:hAnsi="Times New Roman" w:cs="Times New Roman"/>
                <w:color w:val="000000"/>
                <w:sz w:val="24"/>
                <w:szCs w:val="24"/>
                <w:lang w:eastAsia="ru-RU"/>
              </w:rPr>
              <w:br/>
              <w:t xml:space="preserve">    (4) În caz de adresare în instanţă de judecată a cererii de desfiinţare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instanţa este în drept, dacă consideră necesar şi dacă o solicită una din părţi, să </w:t>
            </w:r>
            <w:proofErr w:type="spellStart"/>
            <w:r w:rsidRPr="00C401D0">
              <w:rPr>
                <w:rFonts w:ascii="Times New Roman" w:eastAsia="Times New Roman" w:hAnsi="Times New Roman" w:cs="Times New Roman"/>
                <w:color w:val="000000"/>
                <w:sz w:val="24"/>
                <w:szCs w:val="24"/>
                <w:lang w:eastAsia="ru-RU"/>
              </w:rPr>
              <w:t>amîne</w:t>
            </w:r>
            <w:proofErr w:type="spellEnd"/>
            <w:r w:rsidRPr="00C401D0">
              <w:rPr>
                <w:rFonts w:ascii="Times New Roman" w:eastAsia="Times New Roman" w:hAnsi="Times New Roman" w:cs="Times New Roman"/>
                <w:color w:val="000000"/>
                <w:sz w:val="24"/>
                <w:szCs w:val="24"/>
                <w:lang w:eastAsia="ru-RU"/>
              </w:rPr>
              <w:t xml:space="preserve"> pe un anumit timp examinarea chestiunii referitoare la desfiinţarea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pentru a oferi tribunalului arbitral posibilitatea de a relua procedura arbitrală sau de a întreprinde alte acţiuni care, potrivit opiniei tribunalului arbitral, vor permite înlăturarea temeiurilor de desfiinţare 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VIII</w:t>
            </w:r>
            <w:r w:rsidRPr="00C401D0">
              <w:rPr>
                <w:rFonts w:ascii="Times New Roman" w:eastAsia="Times New Roman" w:hAnsi="Times New Roman" w:cs="Times New Roman"/>
                <w:b/>
                <w:bCs/>
                <w:color w:val="000000"/>
                <w:sz w:val="24"/>
                <w:szCs w:val="24"/>
                <w:lang w:eastAsia="ru-RU"/>
              </w:rPr>
              <w:br/>
              <w:t>RECUNOAŞTEREA ŞI EXECUTAREA HOTĂRÎRII </w:t>
            </w:r>
            <w:r w:rsidRPr="00C401D0">
              <w:rPr>
                <w:rFonts w:ascii="Times New Roman" w:eastAsia="Times New Roman" w:hAnsi="Times New Roman" w:cs="Times New Roman"/>
                <w:b/>
                <w:bCs/>
                <w:color w:val="000000"/>
                <w:sz w:val="24"/>
                <w:szCs w:val="24"/>
                <w:lang w:eastAsia="ru-RU"/>
              </w:rPr>
              <w:br/>
              <w:t>ARBITRALE STRĂINE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    Articolul 38.</w:t>
            </w:r>
            <w:r w:rsidRPr="00C401D0">
              <w:rPr>
                <w:rFonts w:ascii="Times New Roman" w:eastAsia="Times New Roman" w:hAnsi="Times New Roman" w:cs="Times New Roman"/>
                <w:color w:val="000000"/>
                <w:sz w:val="24"/>
                <w:szCs w:val="24"/>
                <w:lang w:eastAsia="ru-RU"/>
              </w:rPr>
              <w:t> Recunoaşterea şi executarea</w:t>
            </w:r>
            <w:r w:rsidRPr="00C401D0">
              <w:rPr>
                <w:rFonts w:ascii="Times New Roman" w:eastAsia="Times New Roman" w:hAnsi="Times New Roman" w:cs="Times New Roman"/>
                <w:color w:val="000000"/>
                <w:sz w:val="24"/>
                <w:szCs w:val="24"/>
                <w:lang w:eastAsia="ru-RU"/>
              </w:rPr>
              <w:br/>
              <w:t xml:space="preserve">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străine</w:t>
            </w:r>
            <w:r w:rsidRPr="00C401D0">
              <w:rPr>
                <w:rFonts w:ascii="Times New Roman" w:eastAsia="Times New Roman" w:hAnsi="Times New Roman" w:cs="Times New Roman"/>
                <w:color w:val="000000"/>
                <w:sz w:val="24"/>
                <w:szCs w:val="24"/>
                <w:lang w:eastAsia="ru-RU"/>
              </w:rPr>
              <w:br/>
              <w:t xml:space="preserve">    Recunoașterea și executarea </w:t>
            </w:r>
            <w:proofErr w:type="spellStart"/>
            <w:r w:rsidRPr="00C401D0">
              <w:rPr>
                <w:rFonts w:ascii="Times New Roman" w:eastAsia="Times New Roman" w:hAnsi="Times New Roman" w:cs="Times New Roman"/>
                <w:color w:val="000000"/>
                <w:sz w:val="24"/>
                <w:szCs w:val="24"/>
                <w:lang w:eastAsia="ru-RU"/>
              </w:rPr>
              <w:t>hotărîrilor</w:t>
            </w:r>
            <w:proofErr w:type="spellEnd"/>
            <w:r w:rsidRPr="00C401D0">
              <w:rPr>
                <w:rFonts w:ascii="Times New Roman" w:eastAsia="Times New Roman" w:hAnsi="Times New Roman" w:cs="Times New Roman"/>
                <w:color w:val="000000"/>
                <w:sz w:val="24"/>
                <w:szCs w:val="24"/>
                <w:lang w:eastAsia="ru-RU"/>
              </w:rPr>
              <w:t xml:space="preserve"> arbitrale străine se efectuează conform procedurii stabilite la art. 475–476 din Codul de procedură civilă.</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[Art.38 în redacţia LP135 din 03.07.15, MO213-222/14.08.15 art.432]</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lastRenderedPageBreak/>
              <w:t>   </w:t>
            </w:r>
            <w:r w:rsidRPr="00C401D0">
              <w:rPr>
                <w:rFonts w:ascii="Times New Roman" w:eastAsia="Times New Roman" w:hAnsi="Times New Roman" w:cs="Times New Roman"/>
                <w:b/>
                <w:bCs/>
                <w:color w:val="000000"/>
                <w:sz w:val="24"/>
                <w:szCs w:val="24"/>
                <w:lang w:eastAsia="ru-RU"/>
              </w:rPr>
              <w:t> Articolul 39.</w:t>
            </w:r>
            <w:r w:rsidRPr="00C401D0">
              <w:rPr>
                <w:rFonts w:ascii="Times New Roman" w:eastAsia="Times New Roman" w:hAnsi="Times New Roman" w:cs="Times New Roman"/>
                <w:color w:val="000000"/>
                <w:sz w:val="24"/>
                <w:szCs w:val="24"/>
                <w:lang w:eastAsia="ru-RU"/>
              </w:rPr>
              <w:t> Refuzul de a recunoaşte şi de a executa </w:t>
            </w:r>
            <w:r w:rsidRPr="00C401D0">
              <w:rPr>
                <w:rFonts w:ascii="Times New Roman" w:eastAsia="Times New Roman" w:hAnsi="Times New Roman" w:cs="Times New Roman"/>
                <w:color w:val="000000"/>
                <w:sz w:val="24"/>
                <w:szCs w:val="24"/>
                <w:lang w:eastAsia="ru-RU"/>
              </w:rPr>
              <w:br/>
              <w:t xml:space="preserve">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arbitrală</w:t>
            </w:r>
            <w:r w:rsidRPr="00C401D0">
              <w:rPr>
                <w:rFonts w:ascii="Times New Roman" w:eastAsia="Times New Roman" w:hAnsi="Times New Roman" w:cs="Times New Roman"/>
                <w:color w:val="000000"/>
                <w:sz w:val="24"/>
                <w:szCs w:val="24"/>
                <w:lang w:eastAsia="ru-RU"/>
              </w:rPr>
              <w:br/>
              <w:t xml:space="preserve">    (1) Recunoaşterea sau executarea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indiferent de ţara în care a fost pronunţată, poate fi refuzată numai în următoarele cazuri:</w:t>
            </w:r>
            <w:r w:rsidRPr="00C401D0">
              <w:rPr>
                <w:rFonts w:ascii="Times New Roman" w:eastAsia="Times New Roman" w:hAnsi="Times New Roman" w:cs="Times New Roman"/>
                <w:color w:val="000000"/>
                <w:sz w:val="24"/>
                <w:szCs w:val="24"/>
                <w:lang w:eastAsia="ru-RU"/>
              </w:rPr>
              <w:br/>
              <w:t xml:space="preserve">    a) la cererea părţii împotriva căreia este invocată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dacă aceasta prezintă instanţei de judecată probe că:</w:t>
            </w:r>
            <w:r w:rsidRPr="00C401D0">
              <w:rPr>
                <w:rFonts w:ascii="Times New Roman" w:eastAsia="Times New Roman" w:hAnsi="Times New Roman" w:cs="Times New Roman"/>
                <w:color w:val="000000"/>
                <w:sz w:val="24"/>
                <w:szCs w:val="24"/>
                <w:lang w:eastAsia="ru-RU"/>
              </w:rPr>
              <w:br/>
              <w:t xml:space="preserve">    - în privința uneia din părțile convenției de arbitraj, menționate la art. 7, a fost instituită o măsură de </w:t>
            </w:r>
            <w:proofErr w:type="spellStart"/>
            <w:r w:rsidRPr="00C401D0">
              <w:rPr>
                <w:rFonts w:ascii="Times New Roman" w:eastAsia="Times New Roman" w:hAnsi="Times New Roman" w:cs="Times New Roman"/>
                <w:color w:val="000000"/>
                <w:sz w:val="24"/>
                <w:szCs w:val="24"/>
                <w:lang w:eastAsia="ru-RU"/>
              </w:rPr>
              <w:t>de</w:t>
            </w:r>
            <w:proofErr w:type="spellEnd"/>
            <w:r w:rsidRPr="00C401D0">
              <w:rPr>
                <w:rFonts w:ascii="Times New Roman" w:eastAsia="Times New Roman" w:hAnsi="Times New Roman" w:cs="Times New Roman"/>
                <w:color w:val="000000"/>
                <w:sz w:val="24"/>
                <w:szCs w:val="24"/>
                <w:lang w:eastAsia="ru-RU"/>
              </w:rPr>
              <w:t xml:space="preserve"> ocrotire judiciară, iar convenția de arbitraj a fost încheiată fără asistența curatorului sau, după caz, nu a fost încheiată de tutore în numele persoanei ocrotite sau convenţia de arbitraj nu este valabilă conform legii căreia părţile au subordonat-o ori, în lipsa unei indicaţii în acest sens, conform legii ţării în care a fost pronunţată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color w:val="000000"/>
                <w:sz w:val="24"/>
                <w:szCs w:val="24"/>
                <w:lang w:eastAsia="ru-RU"/>
              </w:rPr>
              <w:br/>
              <w:t>    - nu a fost informată în modul corespunzător despre desemnarea arbitrilor ori despre procedura arbitrală sau, din orice alt motiv justificat, nu a putut să prezinte explicaţii; </w:t>
            </w:r>
            <w:r w:rsidRPr="00C401D0">
              <w:rPr>
                <w:rFonts w:ascii="Times New Roman" w:eastAsia="Times New Roman" w:hAnsi="Times New Roman" w:cs="Times New Roman"/>
                <w:color w:val="000000"/>
                <w:sz w:val="24"/>
                <w:szCs w:val="24"/>
                <w:lang w:eastAsia="ru-RU"/>
              </w:rPr>
              <w:br/>
              <w:t xml:space="preserve">    -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a fost pronunţată asupra unui litigiu care nu este prevăzut de convenţia de arbitraj sau care nu se înscrie în prevederile convenţiei, sau care conţine decizii asupra unor chestiuni ce depăşesc prevederile convenţiei de arbitraj. Dacă dispoziţiile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referitoare la chestiunile cuprinse în convenţia de arbitraj pot fi delimitate de cele care nu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incluse în ea, partea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care conţine dispoziţii referitoare la chestiunile cuprinse în convenţia de arbitraj poate fi recunoscută şi executată;</w:t>
            </w:r>
            <w:r w:rsidRPr="00C401D0">
              <w:rPr>
                <w:rFonts w:ascii="Times New Roman" w:eastAsia="Times New Roman" w:hAnsi="Times New Roman" w:cs="Times New Roman"/>
                <w:color w:val="000000"/>
                <w:sz w:val="24"/>
                <w:szCs w:val="24"/>
                <w:lang w:eastAsia="ru-RU"/>
              </w:rPr>
              <w:br/>
              <w:t xml:space="preserve">    - constituirea tribunalului arbitral sau procedura arbitrală nu corespund convenţiei părţilor ori, în lipsa unei asemenea convenţii, nu </w:t>
            </w:r>
            <w:proofErr w:type="spellStart"/>
            <w:r w:rsidRPr="00C401D0">
              <w:rPr>
                <w:rFonts w:ascii="Times New Roman" w:eastAsia="Times New Roman" w:hAnsi="Times New Roman" w:cs="Times New Roman"/>
                <w:color w:val="000000"/>
                <w:sz w:val="24"/>
                <w:szCs w:val="24"/>
                <w:lang w:eastAsia="ru-RU"/>
              </w:rPr>
              <w:t>sînt</w:t>
            </w:r>
            <w:proofErr w:type="spellEnd"/>
            <w:r w:rsidRPr="00C401D0">
              <w:rPr>
                <w:rFonts w:ascii="Times New Roman" w:eastAsia="Times New Roman" w:hAnsi="Times New Roman" w:cs="Times New Roman"/>
                <w:color w:val="000000"/>
                <w:sz w:val="24"/>
                <w:szCs w:val="24"/>
                <w:lang w:eastAsia="ru-RU"/>
              </w:rPr>
              <w:t xml:space="preserve"> conforme legislaţiei statului în care a avut loc arbitrajul;</w:t>
            </w:r>
            <w:r w:rsidRPr="00C401D0">
              <w:rPr>
                <w:rFonts w:ascii="Times New Roman" w:eastAsia="Times New Roman" w:hAnsi="Times New Roman" w:cs="Times New Roman"/>
                <w:color w:val="000000"/>
                <w:sz w:val="24"/>
                <w:szCs w:val="24"/>
                <w:lang w:eastAsia="ru-RU"/>
              </w:rPr>
              <w:br/>
              <w:t xml:space="preserve">    -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xml:space="preserve"> nu a devenit obligatorie pentru părţi sau a fost desfiinţată ori executarea ei a fost </w:t>
            </w:r>
            <w:proofErr w:type="spellStart"/>
            <w:r w:rsidRPr="00C401D0">
              <w:rPr>
                <w:rFonts w:ascii="Times New Roman" w:eastAsia="Times New Roman" w:hAnsi="Times New Roman" w:cs="Times New Roman"/>
                <w:color w:val="000000"/>
                <w:sz w:val="24"/>
                <w:szCs w:val="24"/>
                <w:lang w:eastAsia="ru-RU"/>
              </w:rPr>
              <w:t>amînată</w:t>
            </w:r>
            <w:proofErr w:type="spellEnd"/>
            <w:r w:rsidRPr="00C401D0">
              <w:rPr>
                <w:rFonts w:ascii="Times New Roman" w:eastAsia="Times New Roman" w:hAnsi="Times New Roman" w:cs="Times New Roman"/>
                <w:color w:val="000000"/>
                <w:sz w:val="24"/>
                <w:szCs w:val="24"/>
                <w:lang w:eastAsia="ru-RU"/>
              </w:rPr>
              <w:t xml:space="preserve"> de o instanţă de judecată competentă a ţării în care sau conform legii căreia a fost pronunţată </w:t>
            </w:r>
            <w:proofErr w:type="spellStart"/>
            <w:r w:rsidRPr="00C401D0">
              <w:rPr>
                <w:rFonts w:ascii="Times New Roman" w:eastAsia="Times New Roman" w:hAnsi="Times New Roman" w:cs="Times New Roman"/>
                <w:color w:val="000000"/>
                <w:sz w:val="24"/>
                <w:szCs w:val="24"/>
                <w:lang w:eastAsia="ru-RU"/>
              </w:rPr>
              <w:t>hotărîrea</w:t>
            </w:r>
            <w:proofErr w:type="spellEnd"/>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i/>
                <w:iCs/>
                <w:color w:val="0000FF"/>
                <w:sz w:val="24"/>
                <w:szCs w:val="24"/>
                <w:lang w:eastAsia="ru-RU"/>
              </w:rPr>
              <w:t xml:space="preserve">[Art.39 al.(1), </w:t>
            </w:r>
            <w:proofErr w:type="spellStart"/>
            <w:r w:rsidRPr="00C401D0">
              <w:rPr>
                <w:rFonts w:ascii="Times New Roman" w:eastAsia="Times New Roman" w:hAnsi="Times New Roman" w:cs="Times New Roman"/>
                <w:i/>
                <w:iCs/>
                <w:color w:val="0000FF"/>
                <w:sz w:val="24"/>
                <w:szCs w:val="24"/>
                <w:lang w:eastAsia="ru-RU"/>
              </w:rPr>
              <w:t>lit.a</w:t>
            </w:r>
            <w:proofErr w:type="spellEnd"/>
            <w:r w:rsidRPr="00C401D0">
              <w:rPr>
                <w:rFonts w:ascii="Times New Roman" w:eastAsia="Times New Roman" w:hAnsi="Times New Roman" w:cs="Times New Roman"/>
                <w:i/>
                <w:iCs/>
                <w:color w:val="0000FF"/>
                <w:sz w:val="24"/>
                <w:szCs w:val="24"/>
                <w:lang w:eastAsia="ru-RU"/>
              </w:rPr>
              <w:t>) modificată prin LP238 din 08.11.18, MO441-447/30.11.18 art.709]</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i/>
                <w:iCs/>
                <w:color w:val="0000FF"/>
                <w:sz w:val="24"/>
                <w:szCs w:val="24"/>
                <w:lang w:eastAsia="ru-RU"/>
              </w:rPr>
              <w:t xml:space="preserve">    [Art.39 al.(1), </w:t>
            </w:r>
            <w:proofErr w:type="spellStart"/>
            <w:r w:rsidRPr="00C401D0">
              <w:rPr>
                <w:rFonts w:ascii="Times New Roman" w:eastAsia="Times New Roman" w:hAnsi="Times New Roman" w:cs="Times New Roman"/>
                <w:i/>
                <w:iCs/>
                <w:color w:val="0000FF"/>
                <w:sz w:val="24"/>
                <w:szCs w:val="24"/>
                <w:lang w:eastAsia="ru-RU"/>
              </w:rPr>
              <w:t>lit.a</w:t>
            </w:r>
            <w:proofErr w:type="spellEnd"/>
            <w:r w:rsidRPr="00C401D0">
              <w:rPr>
                <w:rFonts w:ascii="Times New Roman" w:eastAsia="Times New Roman" w:hAnsi="Times New Roman" w:cs="Times New Roman"/>
                <w:i/>
                <w:iCs/>
                <w:color w:val="0000FF"/>
                <w:sz w:val="24"/>
                <w:szCs w:val="24"/>
                <w:lang w:eastAsia="ru-RU"/>
              </w:rPr>
              <w:t>) modificată prin LP66 din 13.04.17, MO171-180/02.06.17 art.297]</w:t>
            </w:r>
            <w:r w:rsidRPr="00C401D0">
              <w:rPr>
                <w:rFonts w:ascii="Times New Roman" w:eastAsia="Times New Roman" w:hAnsi="Times New Roman" w:cs="Times New Roman"/>
                <w:color w:val="000000"/>
                <w:sz w:val="24"/>
                <w:szCs w:val="24"/>
                <w:lang w:eastAsia="ru-RU"/>
              </w:rPr>
              <w:br/>
              <w:t>    b) dacă instanţa de judecată constată că:</w:t>
            </w:r>
            <w:r w:rsidRPr="00C401D0">
              <w:rPr>
                <w:rFonts w:ascii="Times New Roman" w:eastAsia="Times New Roman" w:hAnsi="Times New Roman" w:cs="Times New Roman"/>
                <w:color w:val="000000"/>
                <w:sz w:val="24"/>
                <w:szCs w:val="24"/>
                <w:lang w:eastAsia="ru-RU"/>
              </w:rPr>
              <w:br/>
              <w:t>    - în conformitate cu legea Republicii Moldova, obiectul litigiului nu este susceptibil de soluţionare prin arbitraj; </w:t>
            </w:r>
            <w:r w:rsidRPr="00C401D0">
              <w:rPr>
                <w:rFonts w:ascii="Times New Roman" w:eastAsia="Times New Roman" w:hAnsi="Times New Roman" w:cs="Times New Roman"/>
                <w:color w:val="000000"/>
                <w:sz w:val="24"/>
                <w:szCs w:val="24"/>
                <w:lang w:eastAsia="ru-RU"/>
              </w:rPr>
              <w:br/>
              <w:t xml:space="preserve">    - recunoaşterea sau executarea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contravine ordinii publice a Republicii Moldova.</w:t>
            </w:r>
            <w:r w:rsidRPr="00C401D0">
              <w:rPr>
                <w:rFonts w:ascii="Times New Roman" w:eastAsia="Times New Roman" w:hAnsi="Times New Roman" w:cs="Times New Roman"/>
                <w:color w:val="000000"/>
                <w:sz w:val="24"/>
                <w:szCs w:val="24"/>
                <w:lang w:eastAsia="ru-RU"/>
              </w:rPr>
              <w:br/>
              <w:t xml:space="preserve">    (2) Dacă desfiinţarea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arbitrale străine sau suspendarea executării ei este cerută instanţei competente indicate la alin.(1) </w:t>
            </w:r>
            <w:proofErr w:type="spellStart"/>
            <w:r w:rsidRPr="00C401D0">
              <w:rPr>
                <w:rFonts w:ascii="Times New Roman" w:eastAsia="Times New Roman" w:hAnsi="Times New Roman" w:cs="Times New Roman"/>
                <w:color w:val="000000"/>
                <w:sz w:val="24"/>
                <w:szCs w:val="24"/>
                <w:lang w:eastAsia="ru-RU"/>
              </w:rPr>
              <w:t>lit.a</w:t>
            </w:r>
            <w:proofErr w:type="spellEnd"/>
            <w:r w:rsidRPr="00C401D0">
              <w:rPr>
                <w:rFonts w:ascii="Times New Roman" w:eastAsia="Times New Roman" w:hAnsi="Times New Roman" w:cs="Times New Roman"/>
                <w:color w:val="000000"/>
                <w:sz w:val="24"/>
                <w:szCs w:val="24"/>
                <w:lang w:eastAsia="ru-RU"/>
              </w:rPr>
              <w:t xml:space="preserve">), instanţa competentă în faţa căreia este invocată recunoaşterea sau executarea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xml:space="preserve"> poate, dacă va considera oportun, să </w:t>
            </w:r>
            <w:proofErr w:type="spellStart"/>
            <w:r w:rsidRPr="00C401D0">
              <w:rPr>
                <w:rFonts w:ascii="Times New Roman" w:eastAsia="Times New Roman" w:hAnsi="Times New Roman" w:cs="Times New Roman"/>
                <w:color w:val="000000"/>
                <w:sz w:val="24"/>
                <w:szCs w:val="24"/>
                <w:lang w:eastAsia="ru-RU"/>
              </w:rPr>
              <w:t>amîne</w:t>
            </w:r>
            <w:proofErr w:type="spellEnd"/>
            <w:r w:rsidRPr="00C401D0">
              <w:rPr>
                <w:rFonts w:ascii="Times New Roman" w:eastAsia="Times New Roman" w:hAnsi="Times New Roman" w:cs="Times New Roman"/>
                <w:color w:val="000000"/>
                <w:sz w:val="24"/>
                <w:szCs w:val="24"/>
                <w:lang w:eastAsia="ru-RU"/>
              </w:rPr>
              <w:t xml:space="preserve"> statuarea şi, la cererea părţii care solicită recunoaşterea şi executarea </w:t>
            </w:r>
            <w:proofErr w:type="spellStart"/>
            <w:r w:rsidRPr="00C401D0">
              <w:rPr>
                <w:rFonts w:ascii="Times New Roman" w:eastAsia="Times New Roman" w:hAnsi="Times New Roman" w:cs="Times New Roman"/>
                <w:color w:val="000000"/>
                <w:sz w:val="24"/>
                <w:szCs w:val="24"/>
                <w:lang w:eastAsia="ru-RU"/>
              </w:rPr>
              <w:t>hotărîrii</w:t>
            </w:r>
            <w:proofErr w:type="spellEnd"/>
            <w:r w:rsidRPr="00C401D0">
              <w:rPr>
                <w:rFonts w:ascii="Times New Roman" w:eastAsia="Times New Roman" w:hAnsi="Times New Roman" w:cs="Times New Roman"/>
                <w:color w:val="000000"/>
                <w:sz w:val="24"/>
                <w:szCs w:val="24"/>
                <w:lang w:eastAsia="ru-RU"/>
              </w:rPr>
              <w:t>, poate să oblige cealaltă parte să ofere garanţiile corespunzătoare. </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b/>
                <w:bCs/>
                <w:color w:val="000000"/>
                <w:sz w:val="24"/>
                <w:szCs w:val="24"/>
                <w:lang w:eastAsia="ru-RU"/>
              </w:rPr>
              <w:t>Capitolul IX</w:t>
            </w:r>
            <w:r w:rsidRPr="00C401D0">
              <w:rPr>
                <w:rFonts w:ascii="Times New Roman" w:eastAsia="Times New Roman" w:hAnsi="Times New Roman" w:cs="Times New Roman"/>
                <w:b/>
                <w:bCs/>
                <w:color w:val="000000"/>
                <w:sz w:val="24"/>
                <w:szCs w:val="24"/>
                <w:lang w:eastAsia="ru-RU"/>
              </w:rPr>
              <w:br/>
              <w:t>DISPOZIŢII  FINALE</w:t>
            </w:r>
          </w:p>
          <w:p w:rsidR="00C401D0" w:rsidRPr="00C401D0" w:rsidRDefault="00C401D0" w:rsidP="00C401D0">
            <w:pPr>
              <w:spacing w:after="0" w:line="240" w:lineRule="auto"/>
              <w:rPr>
                <w:rFonts w:ascii="Times New Roman" w:eastAsia="Times New Roman" w:hAnsi="Times New Roman" w:cs="Times New Roman"/>
                <w:color w:val="000000"/>
                <w:sz w:val="24"/>
                <w:szCs w:val="24"/>
                <w:lang w:eastAsia="ru-RU"/>
              </w:rPr>
            </w:pPr>
            <w:r w:rsidRPr="00C401D0">
              <w:rPr>
                <w:rFonts w:ascii="Times New Roman" w:eastAsia="Times New Roman" w:hAnsi="Times New Roman" w:cs="Times New Roman"/>
                <w:color w:val="000000"/>
                <w:sz w:val="24"/>
                <w:szCs w:val="24"/>
                <w:lang w:eastAsia="ru-RU"/>
              </w:rPr>
              <w:t>   </w:t>
            </w:r>
            <w:r w:rsidRPr="00C401D0">
              <w:rPr>
                <w:rFonts w:ascii="Times New Roman" w:eastAsia="Times New Roman" w:hAnsi="Times New Roman" w:cs="Times New Roman"/>
                <w:b/>
                <w:bCs/>
                <w:color w:val="000000"/>
                <w:sz w:val="24"/>
                <w:szCs w:val="24"/>
                <w:lang w:eastAsia="ru-RU"/>
              </w:rPr>
              <w:t> Articolul 40</w:t>
            </w:r>
            <w:r w:rsidRPr="00C401D0">
              <w:rPr>
                <w:rFonts w:ascii="Times New Roman" w:eastAsia="Times New Roman" w:hAnsi="Times New Roman" w:cs="Times New Roman"/>
                <w:color w:val="000000"/>
                <w:sz w:val="24"/>
                <w:szCs w:val="24"/>
                <w:lang w:eastAsia="ru-RU"/>
              </w:rPr>
              <w:br/>
              <w:t>    Prezenta lege intră în vigoare la 30 de zile de la data publicării în Monitorul Oficial al Republicii Moldova.</w:t>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sz w:val="24"/>
                <w:szCs w:val="24"/>
                <w:lang w:eastAsia="ru-RU"/>
              </w:rPr>
              <w:t>  Articolul 41</w:t>
            </w:r>
            <w:r w:rsidRPr="00C401D0">
              <w:rPr>
                <w:rFonts w:ascii="Times New Roman" w:eastAsia="Times New Roman" w:hAnsi="Times New Roman" w:cs="Times New Roman"/>
                <w:color w:val="000000"/>
                <w:sz w:val="24"/>
                <w:szCs w:val="24"/>
                <w:lang w:eastAsia="ru-RU"/>
              </w:rPr>
              <w:br/>
              <w:t>    Guvernul, în termen de 3 luni de la data intrării în vigoare a prezentei legi, va prezenta Parlamentului propuneri privind aducerea legislaţiei în vigoare în conformitate cu prezenta lege.</w:t>
            </w:r>
            <w:r w:rsidRPr="00C401D0">
              <w:rPr>
                <w:rFonts w:ascii="Times New Roman" w:eastAsia="Times New Roman" w:hAnsi="Times New Roman" w:cs="Times New Roman"/>
                <w:color w:val="000000"/>
                <w:sz w:val="24"/>
                <w:szCs w:val="24"/>
                <w:lang w:eastAsia="ru-RU"/>
              </w:rPr>
              <w:br/>
            </w:r>
            <w:r w:rsidRPr="00C401D0">
              <w:rPr>
                <w:rFonts w:ascii="Times New Roman" w:eastAsia="Times New Roman" w:hAnsi="Times New Roman" w:cs="Times New Roman"/>
                <w:color w:val="000000"/>
                <w:sz w:val="24"/>
                <w:szCs w:val="24"/>
                <w:lang w:eastAsia="ru-RU"/>
              </w:rPr>
              <w:br/>
              <w:t>    </w:t>
            </w:r>
            <w:r w:rsidRPr="00C401D0">
              <w:rPr>
                <w:rFonts w:ascii="Times New Roman" w:eastAsia="Times New Roman" w:hAnsi="Times New Roman" w:cs="Times New Roman"/>
                <w:b/>
                <w:bCs/>
                <w:color w:val="000000"/>
                <w:lang w:eastAsia="ru-RU"/>
              </w:rPr>
              <w:t>PREŞEDINTELE  PARLAMENTULUI                        Marian LUPU</w:t>
            </w:r>
            <w:r w:rsidRPr="00C401D0">
              <w:rPr>
                <w:rFonts w:ascii="Times New Roman" w:eastAsia="Times New Roman" w:hAnsi="Times New Roman" w:cs="Times New Roman"/>
                <w:b/>
                <w:bCs/>
                <w:color w:val="000000"/>
                <w:lang w:eastAsia="ru-RU"/>
              </w:rPr>
              <w:br/>
            </w:r>
            <w:r w:rsidRPr="00C401D0">
              <w:rPr>
                <w:rFonts w:ascii="Times New Roman" w:eastAsia="Times New Roman" w:hAnsi="Times New Roman" w:cs="Times New Roman"/>
                <w:b/>
                <w:bCs/>
                <w:color w:val="000000"/>
                <w:lang w:eastAsia="ru-RU"/>
              </w:rPr>
              <w:br/>
              <w:t>    Nr.24-XVI. Chişinău, 22 februarie 2008.</w:t>
            </w:r>
          </w:p>
        </w:tc>
      </w:tr>
    </w:tbl>
    <w:p w:rsidR="00CB1701" w:rsidRPr="00C401D0" w:rsidRDefault="00CB1701" w:rsidP="00C401D0"/>
    <w:sectPr w:rsidR="00CB1701" w:rsidRPr="00C401D0" w:rsidSect="00CB1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applyBreakingRules/>
  </w:compat>
  <w:rsids>
    <w:rsidRoot w:val="00C401D0"/>
    <w:rsid w:val="004778B1"/>
    <w:rsid w:val="00C401D0"/>
    <w:rsid w:val="00CB1701"/>
    <w:rsid w:val="00FF0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rPr>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1D0"/>
    <w:rPr>
      <w:color w:val="0000FF"/>
      <w:u w:val="single"/>
    </w:rPr>
  </w:style>
  <w:style w:type="character" w:styleId="a4">
    <w:name w:val="Strong"/>
    <w:basedOn w:val="a0"/>
    <w:uiPriority w:val="22"/>
    <w:qFormat/>
    <w:rsid w:val="00C401D0"/>
    <w:rPr>
      <w:b/>
      <w:bCs/>
    </w:rPr>
  </w:style>
  <w:style w:type="character" w:customStyle="1" w:styleId="docheader">
    <w:name w:val="doc_header"/>
    <w:basedOn w:val="a0"/>
    <w:rsid w:val="00C401D0"/>
  </w:style>
  <w:style w:type="character" w:customStyle="1" w:styleId="docbody">
    <w:name w:val="doc_body"/>
    <w:basedOn w:val="a0"/>
    <w:rsid w:val="00C401D0"/>
  </w:style>
  <w:style w:type="character" w:customStyle="1" w:styleId="docblue">
    <w:name w:val="doc_blue"/>
    <w:basedOn w:val="a0"/>
    <w:rsid w:val="00C401D0"/>
  </w:style>
  <w:style w:type="character" w:customStyle="1" w:styleId="docred">
    <w:name w:val="doc_red"/>
    <w:basedOn w:val="a0"/>
    <w:rsid w:val="00C401D0"/>
  </w:style>
  <w:style w:type="character" w:styleId="a5">
    <w:name w:val="Emphasis"/>
    <w:basedOn w:val="a0"/>
    <w:uiPriority w:val="20"/>
    <w:qFormat/>
    <w:rsid w:val="00C401D0"/>
    <w:rPr>
      <w:i/>
      <w:iCs/>
    </w:rPr>
  </w:style>
  <w:style w:type="character" w:customStyle="1" w:styleId="docred0">
    <w:name w:val="docred"/>
    <w:basedOn w:val="a0"/>
    <w:rsid w:val="00C401D0"/>
  </w:style>
  <w:style w:type="character" w:customStyle="1" w:styleId="docsign1">
    <w:name w:val="doc_sign1"/>
    <w:basedOn w:val="a0"/>
    <w:rsid w:val="00C401D0"/>
  </w:style>
  <w:style w:type="paragraph" w:styleId="a6">
    <w:name w:val="Balloon Text"/>
    <w:basedOn w:val="a"/>
    <w:link w:val="a7"/>
    <w:uiPriority w:val="99"/>
    <w:semiHidden/>
    <w:unhideWhenUsed/>
    <w:rsid w:val="00C401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1D0"/>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618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justice.md/md/36026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ex.justice.md/md/36685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justice.md/md/370424/" TargetMode="External"/><Relationship Id="rId11" Type="http://schemas.openxmlformats.org/officeDocument/2006/relationships/hyperlink" Target="http://lex.justice.md/md/339908/" TargetMode="External"/><Relationship Id="rId5" Type="http://schemas.openxmlformats.org/officeDocument/2006/relationships/hyperlink" Target="http://lex.justice.md/md/378177/" TargetMode="External"/><Relationship Id="rId10" Type="http://schemas.openxmlformats.org/officeDocument/2006/relationships/hyperlink" Target="http://lex.justice.md/md/342286/" TargetMode="External"/><Relationship Id="rId4" Type="http://schemas.openxmlformats.org/officeDocument/2006/relationships/image" Target="media/image1.png"/><Relationship Id="rId9" Type="http://schemas.openxmlformats.org/officeDocument/2006/relationships/hyperlink" Target="http://lex.justice.md/md/342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6761</Words>
  <Characters>38543</Characters>
  <Application>Microsoft Office Word</Application>
  <DocSecurity>0</DocSecurity>
  <Lines>321</Lines>
  <Paragraphs>90</Paragraphs>
  <ScaleCrop>false</ScaleCrop>
  <Company/>
  <LinksUpToDate>false</LinksUpToDate>
  <CharactersWithSpaces>45214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2019-03-28T16:33:00Z</dcterms:created>
  <dcterms:modified xsi:type="dcterms:W3CDTF">2019-03-28T16:35:00Z</dcterms:modified>
</cp:coreProperties>
</file>